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92" w:rsidRPr="0019521E" w:rsidRDefault="00434D45" w:rsidP="00E86692">
      <w:pPr>
        <w:jc w:val="both"/>
        <w:rPr>
          <w:b/>
          <w:color w:val="000000"/>
        </w:rPr>
      </w:pPr>
      <w:r>
        <w:rPr>
          <w:rFonts w:ascii="Arial" w:hAnsi="Arial" w:cs="Arial"/>
          <w:noProof/>
          <w:lang w:eastAsia="de-DE" w:bidi="ar-SA"/>
        </w:rPr>
        <w:drawing>
          <wp:anchor distT="0" distB="0" distL="114300" distR="114300" simplePos="0" relativeHeight="251665920" behindDoc="0" locked="0" layoutInCell="1" allowOverlap="1" wp14:anchorId="4B2C6A04" wp14:editId="01EBECAE">
            <wp:simplePos x="0" y="0"/>
            <wp:positionH relativeFrom="column">
              <wp:posOffset>4267546</wp:posOffset>
            </wp:positionH>
            <wp:positionV relativeFrom="paragraph">
              <wp:posOffset>-197576</wp:posOffset>
            </wp:positionV>
            <wp:extent cx="575827" cy="510639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 TannheimerTal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" cy="51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15" w:rsidRPr="0019521E">
        <w:rPr>
          <w:rFonts w:ascii="Arial" w:hAnsi="Arial" w:cs="Arial"/>
          <w:b/>
          <w:noProof/>
          <w:u w:val="single"/>
          <w:lang w:eastAsia="de-DE" w:bidi="ar-SA"/>
        </w:rPr>
        <w:drawing>
          <wp:anchor distT="0" distB="0" distL="114300" distR="114300" simplePos="0" relativeHeight="251663872" behindDoc="0" locked="0" layoutInCell="1" allowOverlap="1" wp14:anchorId="379AD07D" wp14:editId="493D2E77">
            <wp:simplePos x="0" y="0"/>
            <wp:positionH relativeFrom="column">
              <wp:posOffset>4956315</wp:posOffset>
            </wp:positionH>
            <wp:positionV relativeFrom="paragraph">
              <wp:posOffset>-197576</wp:posOffset>
            </wp:positionV>
            <wp:extent cx="1246909" cy="511011"/>
            <wp:effectExtent l="0" t="0" r="0" b="3810"/>
            <wp:wrapNone/>
            <wp:docPr id="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T:\toc_Team_Netzwerk\b_Kunden\Tannheimer Tal\01_Kundenadresse_Ansprechpartner_Printvorlagen\02_Logos\TT-Logo_und_www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91" cy="51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692" w:rsidRPr="0019521E">
        <w:rPr>
          <w:rFonts w:ascii="Arial" w:hAnsi="Arial" w:cs="Arial"/>
          <w:b/>
          <w:u w:val="single"/>
        </w:rPr>
        <w:t>Tannheimer Tal Presse-Information</w:t>
      </w:r>
    </w:p>
    <w:p w:rsidR="00E86692" w:rsidRPr="0019521E" w:rsidRDefault="00917B52" w:rsidP="00E86692">
      <w:pPr>
        <w:tabs>
          <w:tab w:val="left" w:pos="8505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Sommer</w:t>
      </w:r>
      <w:r w:rsidR="00E86692" w:rsidRPr="0019521E">
        <w:rPr>
          <w:rFonts w:ascii="Arial" w:hAnsi="Arial" w:cs="Arial"/>
        </w:rPr>
        <w:t xml:space="preserve"> </w:t>
      </w:r>
      <w:r w:rsidR="009A14F1" w:rsidRPr="0019521E">
        <w:rPr>
          <w:rFonts w:ascii="Arial" w:hAnsi="Arial" w:cs="Arial"/>
        </w:rPr>
        <w:t>20</w:t>
      </w:r>
      <w:r w:rsidR="00514A44">
        <w:rPr>
          <w:rFonts w:ascii="Arial" w:hAnsi="Arial" w:cs="Arial"/>
        </w:rPr>
        <w:t>17</w:t>
      </w:r>
    </w:p>
    <w:p w:rsidR="00340857" w:rsidRPr="00537DA6" w:rsidRDefault="00340857">
      <w:pPr>
        <w:rPr>
          <w:rFonts w:ascii="Arial" w:hAnsi="Arial"/>
          <w:b/>
          <w:bCs/>
          <w:sz w:val="28"/>
          <w:szCs w:val="28"/>
        </w:rPr>
      </w:pPr>
    </w:p>
    <w:p w:rsidR="00D60228" w:rsidRDefault="00D60228" w:rsidP="009F19DF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AF3C24">
        <w:rPr>
          <w:rFonts w:ascii="Arial" w:hAnsi="Arial" w:cs="Arial"/>
          <w:b/>
          <w:bCs/>
          <w:sz w:val="26"/>
          <w:szCs w:val="26"/>
        </w:rPr>
        <w:t xml:space="preserve">Sommerfrischlerin trifft Sommerfrischler – wenn </w:t>
      </w:r>
      <w:r w:rsidR="00DE4B22" w:rsidRPr="00AF3C24">
        <w:rPr>
          <w:rFonts w:ascii="Arial" w:hAnsi="Arial" w:cs="Arial"/>
          <w:b/>
          <w:bCs/>
          <w:sz w:val="26"/>
          <w:szCs w:val="26"/>
        </w:rPr>
        <w:t>Wanderer</w:t>
      </w:r>
      <w:r w:rsidRPr="00AF3C24">
        <w:rPr>
          <w:rFonts w:ascii="Arial" w:hAnsi="Arial" w:cs="Arial"/>
          <w:b/>
          <w:bCs/>
          <w:sz w:val="26"/>
          <w:szCs w:val="26"/>
        </w:rPr>
        <w:t xml:space="preserve"> auf Kuh trifft</w:t>
      </w:r>
    </w:p>
    <w:p w:rsidR="00C10E47" w:rsidRPr="00C10E47" w:rsidRDefault="00F3199E" w:rsidP="009F19DF">
      <w:pPr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 xml:space="preserve">Mit der Wanderausstellung „Kuhfrisur“ wollen die </w:t>
      </w:r>
      <w:r w:rsidR="0057451B">
        <w:rPr>
          <w:rFonts w:ascii="Arial" w:hAnsi="Arial" w:cs="Arial"/>
          <w:bCs/>
          <w:kern w:val="24"/>
        </w:rPr>
        <w:t xml:space="preserve">Tannheimer Bergbahnen für mehr Sicherheit im Umgang mit Kühen am Berg </w:t>
      </w:r>
      <w:bookmarkStart w:id="0" w:name="_GoBack"/>
      <w:bookmarkEnd w:id="0"/>
      <w:r>
        <w:rPr>
          <w:rFonts w:ascii="Arial" w:hAnsi="Arial" w:cs="Arial"/>
          <w:bCs/>
          <w:kern w:val="24"/>
        </w:rPr>
        <w:t xml:space="preserve">sorgen </w:t>
      </w:r>
    </w:p>
    <w:p w:rsidR="009A14F1" w:rsidRPr="00FE2040" w:rsidRDefault="009A14F1" w:rsidP="006B14B3">
      <w:pPr>
        <w:rPr>
          <w:rFonts w:ascii="Arial" w:hAnsi="Arial" w:cs="Arial"/>
          <w:bCs/>
          <w:kern w:val="24"/>
          <w:sz w:val="22"/>
        </w:rPr>
      </w:pPr>
    </w:p>
    <w:p w:rsidR="00C10E47" w:rsidRPr="00C10E47" w:rsidRDefault="0044421F" w:rsidP="00C10E4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Gäste des</w:t>
      </w:r>
      <w:r w:rsidR="006E4F5A">
        <w:rPr>
          <w:rFonts w:ascii="Arial" w:hAnsi="Arial" w:cs="Arial"/>
          <w:b/>
          <w:bCs/>
          <w:sz w:val="22"/>
          <w:szCs w:val="22"/>
        </w:rPr>
        <w:t xml:space="preserve"> Tannheimer Tal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6E4F5A">
        <w:rPr>
          <w:rFonts w:ascii="Arial" w:hAnsi="Arial" w:cs="Arial"/>
          <w:b/>
          <w:bCs/>
          <w:sz w:val="22"/>
          <w:szCs w:val="22"/>
        </w:rPr>
        <w:t xml:space="preserve"> schätzen </w:t>
      </w:r>
      <w:r>
        <w:rPr>
          <w:rFonts w:ascii="Arial" w:hAnsi="Arial" w:cs="Arial"/>
          <w:b/>
          <w:bCs/>
          <w:sz w:val="22"/>
          <w:szCs w:val="22"/>
        </w:rPr>
        <w:t>die</w:t>
      </w:r>
      <w:r w:rsidR="00013C03">
        <w:rPr>
          <w:rFonts w:ascii="Arial" w:hAnsi="Arial" w:cs="Arial"/>
          <w:b/>
          <w:bCs/>
          <w:sz w:val="22"/>
          <w:szCs w:val="22"/>
        </w:rPr>
        <w:t xml:space="preserve"> </w:t>
      </w:r>
      <w:r w:rsidR="009F19DF">
        <w:rPr>
          <w:rFonts w:ascii="Arial" w:hAnsi="Arial" w:cs="Arial"/>
          <w:b/>
          <w:bCs/>
          <w:sz w:val="22"/>
          <w:szCs w:val="22"/>
        </w:rPr>
        <w:t xml:space="preserve">zahlreichen Freizeitangebote, die traumhafte </w:t>
      </w:r>
      <w:r w:rsidR="00013C03">
        <w:rPr>
          <w:rFonts w:ascii="Arial" w:hAnsi="Arial" w:cs="Arial"/>
          <w:b/>
          <w:bCs/>
          <w:sz w:val="22"/>
          <w:szCs w:val="22"/>
        </w:rPr>
        <w:t>Landschaft</w:t>
      </w:r>
      <w:r w:rsidR="007F316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sowie die Authentizität des Tiroler Hochtals. Doch bei allem Spaß und Genuss gibt es auch am Berg Regel</w:t>
      </w:r>
      <w:r w:rsidR="0071533A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, an die man sich halten sollte. </w:t>
      </w:r>
      <w:r w:rsidR="00907C25">
        <w:rPr>
          <w:rFonts w:ascii="Arial" w:hAnsi="Arial" w:cs="Arial"/>
          <w:b/>
          <w:bCs/>
          <w:sz w:val="22"/>
          <w:szCs w:val="22"/>
        </w:rPr>
        <w:t xml:space="preserve">Denn </w:t>
      </w:r>
      <w:r w:rsidR="00341258">
        <w:rPr>
          <w:rFonts w:ascii="Arial" w:hAnsi="Arial" w:cs="Arial"/>
          <w:b/>
          <w:bCs/>
          <w:sz w:val="22"/>
          <w:szCs w:val="22"/>
        </w:rPr>
        <w:t xml:space="preserve">die Bergwelt ist nicht nur das </w:t>
      </w:r>
      <w:r w:rsidR="00907C25">
        <w:rPr>
          <w:rFonts w:ascii="Arial" w:hAnsi="Arial" w:cs="Arial"/>
          <w:b/>
          <w:bCs/>
          <w:sz w:val="22"/>
          <w:szCs w:val="22"/>
        </w:rPr>
        <w:t xml:space="preserve">Terrain der Wanderer, Bergsteiger und anderer Sportler, </w:t>
      </w:r>
      <w:r w:rsidR="009F19DF">
        <w:rPr>
          <w:rFonts w:ascii="Arial" w:hAnsi="Arial" w:cs="Arial"/>
          <w:b/>
          <w:bCs/>
          <w:sz w:val="22"/>
          <w:szCs w:val="22"/>
        </w:rPr>
        <w:t>sondern</w:t>
      </w:r>
      <w:r w:rsidR="0071533A">
        <w:rPr>
          <w:rFonts w:ascii="Arial" w:hAnsi="Arial" w:cs="Arial"/>
          <w:b/>
          <w:bCs/>
          <w:sz w:val="22"/>
          <w:szCs w:val="22"/>
        </w:rPr>
        <w:t xml:space="preserve"> in den Sommermonaten </w:t>
      </w:r>
      <w:r w:rsidR="009F19DF">
        <w:rPr>
          <w:rFonts w:ascii="Arial" w:hAnsi="Arial" w:cs="Arial"/>
          <w:b/>
          <w:bCs/>
          <w:sz w:val="22"/>
          <w:szCs w:val="22"/>
        </w:rPr>
        <w:t xml:space="preserve">vor allem </w:t>
      </w:r>
      <w:r w:rsidR="00907C25">
        <w:rPr>
          <w:rFonts w:ascii="Arial" w:hAnsi="Arial" w:cs="Arial"/>
          <w:b/>
          <w:bCs/>
          <w:sz w:val="22"/>
          <w:szCs w:val="22"/>
        </w:rPr>
        <w:t xml:space="preserve">auch die Heimat der Kühe. </w:t>
      </w:r>
      <w:r w:rsidR="007F316D">
        <w:rPr>
          <w:rFonts w:ascii="Arial" w:hAnsi="Arial" w:cs="Arial"/>
          <w:b/>
          <w:bCs/>
          <w:sz w:val="22"/>
          <w:szCs w:val="22"/>
        </w:rPr>
        <w:t xml:space="preserve">Damit </w:t>
      </w:r>
      <w:r w:rsidR="00F4430B">
        <w:rPr>
          <w:rFonts w:ascii="Arial" w:hAnsi="Arial" w:cs="Arial"/>
          <w:b/>
          <w:bCs/>
          <w:sz w:val="22"/>
          <w:szCs w:val="22"/>
        </w:rPr>
        <w:t>das</w:t>
      </w:r>
      <w:r w:rsidR="007F316D">
        <w:rPr>
          <w:rFonts w:ascii="Arial" w:hAnsi="Arial" w:cs="Arial"/>
          <w:b/>
          <w:bCs/>
          <w:sz w:val="22"/>
          <w:szCs w:val="22"/>
        </w:rPr>
        <w:t xml:space="preserve"> Aufeinandertreffen von Mensch und Tier </w:t>
      </w:r>
      <w:r w:rsidR="00F4430B">
        <w:rPr>
          <w:rFonts w:ascii="Arial" w:hAnsi="Arial" w:cs="Arial"/>
          <w:b/>
          <w:bCs/>
          <w:sz w:val="22"/>
          <w:szCs w:val="22"/>
        </w:rPr>
        <w:t>friedlich verläuft</w:t>
      </w:r>
      <w:r w:rsidR="007F316D">
        <w:rPr>
          <w:rFonts w:ascii="Arial" w:hAnsi="Arial" w:cs="Arial"/>
          <w:b/>
          <w:bCs/>
          <w:sz w:val="22"/>
          <w:szCs w:val="22"/>
        </w:rPr>
        <w:t>, haben die Tannheimer Bergbahnen die Wanderausstellung „</w:t>
      </w:r>
      <w:r w:rsidR="000D516A">
        <w:rPr>
          <w:rFonts w:ascii="Arial" w:hAnsi="Arial" w:cs="Arial"/>
          <w:b/>
          <w:bCs/>
          <w:sz w:val="22"/>
          <w:szCs w:val="22"/>
        </w:rPr>
        <w:t>Kuhfrisur</w:t>
      </w:r>
      <w:r w:rsidR="007F316D">
        <w:rPr>
          <w:rFonts w:ascii="Arial" w:hAnsi="Arial" w:cs="Arial"/>
          <w:b/>
          <w:bCs/>
          <w:sz w:val="22"/>
          <w:szCs w:val="22"/>
        </w:rPr>
        <w:t>“ ins Leben gerufen. Auf zwei Parcours auf dem Neunerköpfle und Wannenjoch</w:t>
      </w:r>
      <w:r w:rsidR="00C94C21">
        <w:rPr>
          <w:rFonts w:ascii="Arial" w:hAnsi="Arial" w:cs="Arial"/>
          <w:b/>
          <w:bCs/>
          <w:sz w:val="22"/>
          <w:szCs w:val="22"/>
        </w:rPr>
        <w:t xml:space="preserve"> sollen 18 Sch</w:t>
      </w:r>
      <w:r w:rsidR="00F64E66">
        <w:rPr>
          <w:rFonts w:ascii="Arial" w:hAnsi="Arial" w:cs="Arial"/>
          <w:b/>
          <w:bCs/>
          <w:sz w:val="22"/>
          <w:szCs w:val="22"/>
        </w:rPr>
        <w:t>ilder mit verschieden</w:t>
      </w:r>
      <w:r w:rsidR="008C2446">
        <w:rPr>
          <w:rFonts w:ascii="Arial" w:hAnsi="Arial" w:cs="Arial"/>
          <w:b/>
          <w:bCs/>
          <w:sz w:val="22"/>
          <w:szCs w:val="22"/>
        </w:rPr>
        <w:t>en</w:t>
      </w:r>
      <w:r w:rsidR="00F64E66">
        <w:rPr>
          <w:rFonts w:ascii="Arial" w:hAnsi="Arial" w:cs="Arial"/>
          <w:b/>
          <w:bCs/>
          <w:sz w:val="22"/>
          <w:szCs w:val="22"/>
        </w:rPr>
        <w:t xml:space="preserve"> Kuh-Portrai</w:t>
      </w:r>
      <w:r w:rsidR="00C94C21">
        <w:rPr>
          <w:rFonts w:ascii="Arial" w:hAnsi="Arial" w:cs="Arial"/>
          <w:b/>
          <w:bCs/>
          <w:sz w:val="22"/>
          <w:szCs w:val="22"/>
        </w:rPr>
        <w:t>ts und kurzen Infotexten den Urlaubern spielerisch d</w:t>
      </w:r>
      <w:r w:rsidR="00755BD4">
        <w:rPr>
          <w:rFonts w:ascii="Arial" w:hAnsi="Arial" w:cs="Arial"/>
          <w:b/>
          <w:bCs/>
          <w:sz w:val="22"/>
          <w:szCs w:val="22"/>
        </w:rPr>
        <w:t>as richtige</w:t>
      </w:r>
      <w:r w:rsidR="00C94C21">
        <w:rPr>
          <w:rFonts w:ascii="Arial" w:hAnsi="Arial" w:cs="Arial"/>
          <w:b/>
          <w:bCs/>
          <w:sz w:val="22"/>
          <w:szCs w:val="22"/>
        </w:rPr>
        <w:t xml:space="preserve"> </w:t>
      </w:r>
      <w:r w:rsidR="00755BD4">
        <w:rPr>
          <w:rFonts w:ascii="Arial" w:hAnsi="Arial" w:cs="Arial"/>
          <w:b/>
          <w:bCs/>
          <w:sz w:val="22"/>
          <w:szCs w:val="22"/>
        </w:rPr>
        <w:t>Verhalten gegenüber</w:t>
      </w:r>
      <w:r w:rsidR="00C94C21">
        <w:rPr>
          <w:rFonts w:ascii="Arial" w:hAnsi="Arial" w:cs="Arial"/>
          <w:b/>
          <w:bCs/>
          <w:sz w:val="22"/>
          <w:szCs w:val="22"/>
        </w:rPr>
        <w:t xml:space="preserve"> Kühen </w:t>
      </w:r>
      <w:r w:rsidR="009C3E34">
        <w:rPr>
          <w:rFonts w:ascii="Arial" w:hAnsi="Arial" w:cs="Arial"/>
          <w:b/>
          <w:bCs/>
          <w:sz w:val="22"/>
          <w:szCs w:val="22"/>
        </w:rPr>
        <w:t>vermitteln</w:t>
      </w:r>
      <w:r w:rsidR="00C94C21">
        <w:rPr>
          <w:rFonts w:ascii="Arial" w:hAnsi="Arial" w:cs="Arial"/>
          <w:b/>
          <w:bCs/>
          <w:sz w:val="22"/>
          <w:szCs w:val="22"/>
        </w:rPr>
        <w:t>.</w:t>
      </w:r>
    </w:p>
    <w:p w:rsidR="00583F6C" w:rsidRPr="00FE2040" w:rsidRDefault="00583F6C" w:rsidP="00BB7C3B">
      <w:pPr>
        <w:spacing w:line="360" w:lineRule="auto"/>
        <w:jc w:val="both"/>
        <w:rPr>
          <w:rFonts w:ascii="Arial" w:hAnsi="Arial" w:cs="Arial"/>
          <w:b/>
          <w:bCs/>
          <w:sz w:val="14"/>
          <w:szCs w:val="22"/>
        </w:rPr>
      </w:pPr>
    </w:p>
    <w:p w:rsidR="00A7381D" w:rsidRDefault="00C556FB" w:rsidP="00C1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708A9">
        <w:rPr>
          <w:rFonts w:ascii="Arial" w:hAnsi="Arial" w:cs="Arial"/>
          <w:sz w:val="22"/>
          <w:szCs w:val="22"/>
        </w:rPr>
        <w:t>trahlend blauer Himmel, s</w:t>
      </w:r>
      <w:r>
        <w:rPr>
          <w:rFonts w:ascii="Arial" w:hAnsi="Arial" w:cs="Arial"/>
          <w:sz w:val="22"/>
          <w:szCs w:val="22"/>
        </w:rPr>
        <w:t>aftig-g</w:t>
      </w:r>
      <w:r w:rsidR="00C10E47" w:rsidRPr="00C10E47">
        <w:rPr>
          <w:rFonts w:ascii="Arial" w:hAnsi="Arial" w:cs="Arial"/>
          <w:sz w:val="22"/>
          <w:szCs w:val="22"/>
        </w:rPr>
        <w:t>rün</w:t>
      </w:r>
      <w:r>
        <w:rPr>
          <w:rFonts w:ascii="Arial" w:hAnsi="Arial" w:cs="Arial"/>
          <w:sz w:val="22"/>
          <w:szCs w:val="22"/>
        </w:rPr>
        <w:t>e</w:t>
      </w:r>
      <w:r w:rsidR="00C10E47" w:rsidRPr="00C10E47">
        <w:rPr>
          <w:rFonts w:ascii="Arial" w:hAnsi="Arial" w:cs="Arial"/>
          <w:sz w:val="22"/>
          <w:szCs w:val="22"/>
        </w:rPr>
        <w:t xml:space="preserve"> </w:t>
      </w:r>
      <w:r w:rsidR="00C708A9">
        <w:rPr>
          <w:rFonts w:ascii="Arial" w:hAnsi="Arial" w:cs="Arial"/>
          <w:sz w:val="22"/>
          <w:szCs w:val="22"/>
        </w:rPr>
        <w:t xml:space="preserve">Wiesen und Kühe, die entspannt vor </w:t>
      </w:r>
      <w:r w:rsidR="00C708A9" w:rsidRPr="00334550">
        <w:rPr>
          <w:rFonts w:ascii="Arial" w:hAnsi="Arial" w:cs="Arial"/>
          <w:sz w:val="22"/>
          <w:szCs w:val="22"/>
        </w:rPr>
        <w:t>sich hin grasen –</w:t>
      </w:r>
      <w:r w:rsidR="00334550" w:rsidRPr="00334550">
        <w:rPr>
          <w:rFonts w:ascii="Arial" w:hAnsi="Arial" w:cs="Arial"/>
          <w:sz w:val="22"/>
          <w:szCs w:val="22"/>
        </w:rPr>
        <w:t xml:space="preserve"> während des Sommers </w:t>
      </w:r>
      <w:r w:rsidR="009F19DF">
        <w:rPr>
          <w:rFonts w:ascii="Arial" w:hAnsi="Arial" w:cs="Arial"/>
          <w:sz w:val="22"/>
          <w:szCs w:val="22"/>
        </w:rPr>
        <w:t>ein typischer</w:t>
      </w:r>
      <w:r w:rsidR="00334550" w:rsidRPr="00334550">
        <w:rPr>
          <w:rFonts w:ascii="Arial" w:hAnsi="Arial" w:cs="Arial"/>
          <w:sz w:val="22"/>
          <w:szCs w:val="22"/>
        </w:rPr>
        <w:t xml:space="preserve"> Anblick in der Tiroler Bergwelt. Von Juni bis September leb</w:t>
      </w:r>
      <w:r w:rsidR="009F19DF">
        <w:rPr>
          <w:rFonts w:ascii="Arial" w:hAnsi="Arial" w:cs="Arial"/>
          <w:sz w:val="22"/>
          <w:szCs w:val="22"/>
        </w:rPr>
        <w:t>en die Kühe</w:t>
      </w:r>
      <w:r w:rsidR="00334550">
        <w:rPr>
          <w:rFonts w:ascii="Arial" w:hAnsi="Arial" w:cs="Arial"/>
          <w:sz w:val="22"/>
          <w:szCs w:val="22"/>
        </w:rPr>
        <w:t xml:space="preserve"> auch i</w:t>
      </w:r>
      <w:r w:rsidR="004E6D54">
        <w:rPr>
          <w:rFonts w:ascii="Arial" w:hAnsi="Arial" w:cs="Arial"/>
          <w:sz w:val="22"/>
          <w:szCs w:val="22"/>
        </w:rPr>
        <w:t xml:space="preserve">m Tannheimer Tal </w:t>
      </w:r>
      <w:r w:rsidR="009B3F48">
        <w:rPr>
          <w:rFonts w:ascii="Arial" w:hAnsi="Arial" w:cs="Arial"/>
          <w:sz w:val="22"/>
          <w:szCs w:val="22"/>
        </w:rPr>
        <w:t>auf den Almen</w:t>
      </w:r>
      <w:r w:rsidR="00A7381D">
        <w:rPr>
          <w:rFonts w:ascii="Arial" w:hAnsi="Arial" w:cs="Arial"/>
          <w:sz w:val="22"/>
          <w:szCs w:val="22"/>
        </w:rPr>
        <w:t xml:space="preserve"> und genieß</w:t>
      </w:r>
      <w:r w:rsidR="009F19DF">
        <w:rPr>
          <w:rFonts w:ascii="Arial" w:hAnsi="Arial" w:cs="Arial"/>
          <w:sz w:val="22"/>
          <w:szCs w:val="22"/>
        </w:rPr>
        <w:t>en</w:t>
      </w:r>
      <w:r w:rsidR="00A7381D">
        <w:rPr>
          <w:rFonts w:ascii="Arial" w:hAnsi="Arial" w:cs="Arial"/>
          <w:sz w:val="22"/>
          <w:szCs w:val="22"/>
        </w:rPr>
        <w:t xml:space="preserve"> beste Be</w:t>
      </w:r>
      <w:r w:rsidR="0004554C">
        <w:rPr>
          <w:rFonts w:ascii="Arial" w:hAnsi="Arial" w:cs="Arial"/>
          <w:sz w:val="22"/>
          <w:szCs w:val="22"/>
        </w:rPr>
        <w:t xml:space="preserve">dingungen in der Natur. </w:t>
      </w:r>
      <w:r w:rsidR="00F4430B">
        <w:rPr>
          <w:rFonts w:ascii="Arial" w:hAnsi="Arial" w:cs="Arial"/>
          <w:sz w:val="22"/>
          <w:szCs w:val="22"/>
        </w:rPr>
        <w:t xml:space="preserve">Für </w:t>
      </w:r>
      <w:r w:rsidR="0004554C">
        <w:rPr>
          <w:rFonts w:ascii="Arial" w:hAnsi="Arial" w:cs="Arial"/>
          <w:sz w:val="22"/>
          <w:szCs w:val="22"/>
        </w:rPr>
        <w:t xml:space="preserve">die </w:t>
      </w:r>
      <w:r w:rsidR="009F19DF">
        <w:rPr>
          <w:rFonts w:ascii="Arial" w:hAnsi="Arial" w:cs="Arial"/>
          <w:sz w:val="22"/>
          <w:szCs w:val="22"/>
        </w:rPr>
        <w:t>Tiere</w:t>
      </w:r>
      <w:r w:rsidR="0004554C">
        <w:rPr>
          <w:rFonts w:ascii="Arial" w:hAnsi="Arial" w:cs="Arial"/>
          <w:sz w:val="22"/>
          <w:szCs w:val="22"/>
        </w:rPr>
        <w:t xml:space="preserve"> die </w:t>
      </w:r>
      <w:r w:rsidR="00F4430B">
        <w:rPr>
          <w:rFonts w:ascii="Arial" w:hAnsi="Arial" w:cs="Arial"/>
          <w:sz w:val="22"/>
          <w:szCs w:val="22"/>
        </w:rPr>
        <w:t>w</w:t>
      </w:r>
      <w:r w:rsidR="009F19DF">
        <w:rPr>
          <w:rFonts w:ascii="Arial" w:hAnsi="Arial" w:cs="Arial"/>
          <w:sz w:val="22"/>
          <w:szCs w:val="22"/>
        </w:rPr>
        <w:t xml:space="preserve">ohl schönste Art der Haltung, denn sie </w:t>
      </w:r>
      <w:r w:rsidR="0004554C">
        <w:rPr>
          <w:rFonts w:ascii="Arial" w:hAnsi="Arial" w:cs="Arial"/>
          <w:sz w:val="22"/>
          <w:szCs w:val="22"/>
        </w:rPr>
        <w:t xml:space="preserve">fressen </w:t>
      </w:r>
      <w:r w:rsidR="00F4430B">
        <w:rPr>
          <w:rFonts w:ascii="Arial" w:hAnsi="Arial" w:cs="Arial"/>
          <w:sz w:val="22"/>
          <w:szCs w:val="22"/>
        </w:rPr>
        <w:t xml:space="preserve">nur </w:t>
      </w:r>
      <w:r w:rsidR="0004554C">
        <w:rPr>
          <w:rFonts w:ascii="Arial" w:hAnsi="Arial" w:cs="Arial"/>
          <w:sz w:val="22"/>
          <w:szCs w:val="22"/>
        </w:rPr>
        <w:t xml:space="preserve">frisches Gras sowie beste Kräuter und bewegen sich viel, was </w:t>
      </w:r>
      <w:r w:rsidR="00D5097D">
        <w:rPr>
          <w:rFonts w:ascii="Arial" w:hAnsi="Arial" w:cs="Arial"/>
          <w:sz w:val="22"/>
          <w:szCs w:val="22"/>
        </w:rPr>
        <w:t xml:space="preserve">sich </w:t>
      </w:r>
      <w:r w:rsidR="009F19DF">
        <w:rPr>
          <w:rFonts w:ascii="Arial" w:hAnsi="Arial" w:cs="Arial"/>
          <w:sz w:val="22"/>
          <w:szCs w:val="22"/>
        </w:rPr>
        <w:t xml:space="preserve">wiederum </w:t>
      </w:r>
      <w:r w:rsidR="0004554C">
        <w:rPr>
          <w:rFonts w:ascii="Arial" w:hAnsi="Arial" w:cs="Arial"/>
          <w:sz w:val="22"/>
          <w:szCs w:val="22"/>
        </w:rPr>
        <w:t xml:space="preserve">positiv auf die Qualität von Milch und Fleisch auswirkt. </w:t>
      </w:r>
      <w:r w:rsidR="00605628">
        <w:rPr>
          <w:rFonts w:ascii="Arial" w:hAnsi="Arial" w:cs="Arial"/>
          <w:sz w:val="22"/>
          <w:szCs w:val="22"/>
        </w:rPr>
        <w:t xml:space="preserve">Einziges Problem: </w:t>
      </w:r>
      <w:r w:rsidR="004E6D54">
        <w:rPr>
          <w:rFonts w:ascii="Arial" w:hAnsi="Arial" w:cs="Arial"/>
          <w:sz w:val="22"/>
          <w:szCs w:val="22"/>
        </w:rPr>
        <w:t>V</w:t>
      </w:r>
      <w:r w:rsidR="00A7381D">
        <w:rPr>
          <w:rFonts w:ascii="Arial" w:hAnsi="Arial" w:cs="Arial"/>
          <w:sz w:val="22"/>
          <w:szCs w:val="22"/>
        </w:rPr>
        <w:t xml:space="preserve">or allem in den Sommermonaten </w:t>
      </w:r>
      <w:r w:rsidR="004E6D54">
        <w:rPr>
          <w:rFonts w:ascii="Arial" w:hAnsi="Arial" w:cs="Arial"/>
          <w:sz w:val="22"/>
          <w:szCs w:val="22"/>
        </w:rPr>
        <w:t>z</w:t>
      </w:r>
      <w:r w:rsidR="00605628">
        <w:rPr>
          <w:rFonts w:ascii="Arial" w:hAnsi="Arial" w:cs="Arial"/>
          <w:sz w:val="22"/>
          <w:szCs w:val="22"/>
        </w:rPr>
        <w:t>ieht es</w:t>
      </w:r>
      <w:r w:rsidR="00A7381D">
        <w:rPr>
          <w:rFonts w:ascii="Arial" w:hAnsi="Arial" w:cs="Arial"/>
          <w:sz w:val="22"/>
          <w:szCs w:val="22"/>
        </w:rPr>
        <w:t xml:space="preserve"> auch viele </w:t>
      </w:r>
      <w:r w:rsidR="0004554C">
        <w:rPr>
          <w:rFonts w:ascii="Arial" w:hAnsi="Arial" w:cs="Arial"/>
          <w:sz w:val="22"/>
          <w:szCs w:val="22"/>
        </w:rPr>
        <w:t>Urlauber</w:t>
      </w:r>
      <w:r w:rsidR="00A7381D">
        <w:rPr>
          <w:rFonts w:ascii="Arial" w:hAnsi="Arial" w:cs="Arial"/>
          <w:sz w:val="22"/>
          <w:szCs w:val="22"/>
        </w:rPr>
        <w:t xml:space="preserve"> auf den Berg</w:t>
      </w:r>
      <w:r w:rsidR="009F19DF" w:rsidRPr="00DE5C4A">
        <w:rPr>
          <w:rFonts w:ascii="Arial" w:hAnsi="Arial" w:cs="Arial"/>
          <w:sz w:val="22"/>
          <w:szCs w:val="22"/>
        </w:rPr>
        <w:t>.</w:t>
      </w:r>
      <w:r w:rsidR="004F13E0" w:rsidRPr="00DE5C4A">
        <w:rPr>
          <w:rFonts w:ascii="Arial" w:hAnsi="Arial" w:cs="Arial"/>
          <w:sz w:val="22"/>
          <w:szCs w:val="22"/>
        </w:rPr>
        <w:t xml:space="preserve"> </w:t>
      </w:r>
      <w:r w:rsidR="00AF3C24" w:rsidRPr="00DE5C4A">
        <w:rPr>
          <w:rFonts w:ascii="Arial" w:hAnsi="Arial" w:cs="Arial"/>
          <w:sz w:val="22"/>
          <w:szCs w:val="22"/>
        </w:rPr>
        <w:t xml:space="preserve">Dann heißt es „Sommerfrischlerin trifft Sommerfrischler“, wenn </w:t>
      </w:r>
      <w:r w:rsidR="00A34243" w:rsidRPr="00DE5C4A">
        <w:rPr>
          <w:rFonts w:ascii="Arial" w:hAnsi="Arial" w:cs="Arial"/>
          <w:sz w:val="22"/>
          <w:szCs w:val="22"/>
        </w:rPr>
        <w:t>Wanderer und Kühe die Sommerfrische auf den Almen genießen wollen. Doch diese B</w:t>
      </w:r>
      <w:r w:rsidR="00A3062C" w:rsidRPr="00DE5C4A">
        <w:rPr>
          <w:rFonts w:ascii="Arial" w:hAnsi="Arial" w:cs="Arial"/>
          <w:sz w:val="22"/>
          <w:szCs w:val="22"/>
        </w:rPr>
        <w:t xml:space="preserve">egegnungen zwischen Mensch und </w:t>
      </w:r>
      <w:r w:rsidR="00ED2001" w:rsidRPr="00DE5C4A">
        <w:rPr>
          <w:rFonts w:ascii="Arial" w:hAnsi="Arial" w:cs="Arial"/>
          <w:sz w:val="22"/>
          <w:szCs w:val="22"/>
        </w:rPr>
        <w:t>Tier</w:t>
      </w:r>
      <w:r w:rsidR="00A34243" w:rsidRPr="00DE5C4A">
        <w:rPr>
          <w:rFonts w:ascii="Arial" w:hAnsi="Arial" w:cs="Arial"/>
          <w:sz w:val="22"/>
          <w:szCs w:val="22"/>
        </w:rPr>
        <w:t xml:space="preserve"> können</w:t>
      </w:r>
      <w:r w:rsidR="004E6D54" w:rsidRPr="00DE5C4A">
        <w:rPr>
          <w:rFonts w:ascii="Arial" w:hAnsi="Arial" w:cs="Arial"/>
          <w:sz w:val="22"/>
          <w:szCs w:val="22"/>
        </w:rPr>
        <w:t xml:space="preserve"> bei falschen Verhalten </w:t>
      </w:r>
      <w:r w:rsidR="009F19DF" w:rsidRPr="00DE5C4A">
        <w:rPr>
          <w:rFonts w:ascii="Arial" w:hAnsi="Arial" w:cs="Arial"/>
          <w:sz w:val="22"/>
          <w:szCs w:val="22"/>
        </w:rPr>
        <w:t>durchaus</w:t>
      </w:r>
      <w:r w:rsidR="00605628" w:rsidRPr="00DE5C4A">
        <w:rPr>
          <w:rFonts w:ascii="Arial" w:hAnsi="Arial" w:cs="Arial"/>
          <w:sz w:val="22"/>
          <w:szCs w:val="22"/>
        </w:rPr>
        <w:t xml:space="preserve"> gefährlich </w:t>
      </w:r>
      <w:r w:rsidR="009F19DF" w:rsidRPr="00DE5C4A">
        <w:rPr>
          <w:rFonts w:ascii="Arial" w:hAnsi="Arial" w:cs="Arial"/>
          <w:sz w:val="22"/>
          <w:szCs w:val="22"/>
        </w:rPr>
        <w:t>werden</w:t>
      </w:r>
      <w:r w:rsidR="00A34243" w:rsidRPr="00DE5C4A">
        <w:rPr>
          <w:rFonts w:ascii="Arial" w:hAnsi="Arial" w:cs="Arial"/>
          <w:sz w:val="22"/>
          <w:szCs w:val="22"/>
        </w:rPr>
        <w:t xml:space="preserve"> </w:t>
      </w:r>
      <w:r w:rsidR="00ED2001" w:rsidRPr="00DE5C4A">
        <w:rPr>
          <w:rFonts w:ascii="Arial" w:hAnsi="Arial" w:cs="Arial"/>
          <w:sz w:val="22"/>
          <w:szCs w:val="22"/>
        </w:rPr>
        <w:t>– vor allem für Wanderer mit Hund</w:t>
      </w:r>
      <w:r w:rsidR="00605628" w:rsidRPr="00DE5C4A">
        <w:rPr>
          <w:rFonts w:ascii="Arial" w:hAnsi="Arial" w:cs="Arial"/>
          <w:sz w:val="22"/>
          <w:szCs w:val="22"/>
        </w:rPr>
        <w:t>.</w:t>
      </w:r>
      <w:r w:rsidR="00605628">
        <w:rPr>
          <w:rFonts w:ascii="Arial" w:hAnsi="Arial" w:cs="Arial"/>
          <w:sz w:val="22"/>
          <w:szCs w:val="22"/>
        </w:rPr>
        <w:t xml:space="preserve"> </w:t>
      </w:r>
      <w:r w:rsidR="00AB6D35">
        <w:rPr>
          <w:rFonts w:ascii="Arial" w:hAnsi="Arial" w:cs="Arial"/>
          <w:sz w:val="22"/>
          <w:szCs w:val="22"/>
        </w:rPr>
        <w:t>Um derartige</w:t>
      </w:r>
      <w:r w:rsidR="008D31C0">
        <w:rPr>
          <w:rFonts w:ascii="Arial" w:hAnsi="Arial" w:cs="Arial"/>
          <w:sz w:val="22"/>
          <w:szCs w:val="22"/>
        </w:rPr>
        <w:t>n Situationen vorzubeugen und dem</w:t>
      </w:r>
      <w:r w:rsidR="009F19DF">
        <w:rPr>
          <w:rFonts w:ascii="Arial" w:hAnsi="Arial" w:cs="Arial"/>
          <w:sz w:val="22"/>
          <w:szCs w:val="22"/>
        </w:rPr>
        <w:t xml:space="preserve"> „Städter“ das „Rindvieh“ näher</w:t>
      </w:r>
      <w:r w:rsidR="008D31C0">
        <w:rPr>
          <w:rFonts w:ascii="Arial" w:hAnsi="Arial" w:cs="Arial"/>
          <w:sz w:val="22"/>
          <w:szCs w:val="22"/>
        </w:rPr>
        <w:t xml:space="preserve">zubringen, </w:t>
      </w:r>
      <w:r w:rsidR="009C3E34" w:rsidRPr="00DE4B22">
        <w:rPr>
          <w:rFonts w:ascii="Arial" w:hAnsi="Arial" w:cs="Arial"/>
          <w:sz w:val="22"/>
          <w:szCs w:val="22"/>
        </w:rPr>
        <w:t>gibt es die Wanderausstellung „</w:t>
      </w:r>
      <w:r w:rsidR="009C3E34" w:rsidRPr="00AF3C24">
        <w:rPr>
          <w:rFonts w:ascii="Arial" w:hAnsi="Arial" w:cs="Arial"/>
          <w:sz w:val="22"/>
          <w:szCs w:val="22"/>
        </w:rPr>
        <w:t>Kuhfrisur“</w:t>
      </w:r>
      <w:r w:rsidR="00DE4B22" w:rsidRPr="00AF3C24">
        <w:rPr>
          <w:rFonts w:ascii="Arial" w:hAnsi="Arial" w:cs="Arial"/>
          <w:sz w:val="22"/>
          <w:szCs w:val="22"/>
        </w:rPr>
        <w:t xml:space="preserve">. </w:t>
      </w:r>
      <w:r w:rsidR="00900554" w:rsidRPr="00AF3C24">
        <w:rPr>
          <w:rFonts w:ascii="Arial" w:hAnsi="Arial" w:cs="Arial"/>
          <w:sz w:val="22"/>
          <w:szCs w:val="22"/>
        </w:rPr>
        <w:t>„</w:t>
      </w:r>
      <w:r w:rsidR="00D60228" w:rsidRPr="00AF3C24">
        <w:rPr>
          <w:rFonts w:ascii="Arial" w:hAnsi="Arial" w:cs="Arial"/>
          <w:sz w:val="22"/>
          <w:szCs w:val="22"/>
        </w:rPr>
        <w:t xml:space="preserve">Wir wollen keine Verbote, aber Gebote. Also </w:t>
      </w:r>
      <w:r w:rsidR="00900554" w:rsidRPr="00AF3C24">
        <w:rPr>
          <w:rFonts w:ascii="Arial" w:hAnsi="Arial" w:cs="Arial"/>
          <w:sz w:val="22"/>
          <w:szCs w:val="22"/>
        </w:rPr>
        <w:t>müssen</w:t>
      </w:r>
      <w:r w:rsidR="00D60228" w:rsidRPr="00AF3C24">
        <w:rPr>
          <w:rFonts w:ascii="Arial" w:hAnsi="Arial" w:cs="Arial"/>
          <w:sz w:val="22"/>
          <w:szCs w:val="22"/>
        </w:rPr>
        <w:t xml:space="preserve"> wir</w:t>
      </w:r>
      <w:r w:rsidR="00900554" w:rsidRPr="00AF3C24">
        <w:rPr>
          <w:rFonts w:ascii="Arial" w:hAnsi="Arial" w:cs="Arial"/>
          <w:sz w:val="22"/>
          <w:szCs w:val="22"/>
        </w:rPr>
        <w:t xml:space="preserve"> den Gästen bewusst</w:t>
      </w:r>
      <w:r w:rsidR="00F64E66" w:rsidRPr="00AF3C24">
        <w:rPr>
          <w:rFonts w:ascii="Arial" w:hAnsi="Arial" w:cs="Arial"/>
          <w:sz w:val="22"/>
          <w:szCs w:val="22"/>
        </w:rPr>
        <w:t xml:space="preserve"> </w:t>
      </w:r>
      <w:r w:rsidR="00900554" w:rsidRPr="00AF3C24">
        <w:rPr>
          <w:rFonts w:ascii="Arial" w:hAnsi="Arial" w:cs="Arial"/>
          <w:sz w:val="22"/>
          <w:szCs w:val="22"/>
        </w:rPr>
        <w:t>machen, wo sie sich bewegen. Dass</w:t>
      </w:r>
      <w:r w:rsidR="00900554" w:rsidRPr="00900554">
        <w:rPr>
          <w:rFonts w:ascii="Arial" w:hAnsi="Arial" w:cs="Arial"/>
          <w:sz w:val="22"/>
          <w:szCs w:val="22"/>
        </w:rPr>
        <w:t xml:space="preserve"> die Kühe Leb</w:t>
      </w:r>
      <w:r w:rsidR="009F19DF">
        <w:rPr>
          <w:rFonts w:ascii="Arial" w:hAnsi="Arial" w:cs="Arial"/>
          <w:sz w:val="22"/>
          <w:szCs w:val="22"/>
        </w:rPr>
        <w:t xml:space="preserve">ewesen sind, die zu uns gehören, </w:t>
      </w:r>
      <w:r w:rsidR="00900554" w:rsidRPr="00900554">
        <w:rPr>
          <w:rFonts w:ascii="Arial" w:hAnsi="Arial" w:cs="Arial"/>
          <w:sz w:val="22"/>
          <w:szCs w:val="22"/>
        </w:rPr>
        <w:t xml:space="preserve">dies aber </w:t>
      </w:r>
      <w:r w:rsidR="009F19DF">
        <w:rPr>
          <w:rFonts w:ascii="Arial" w:hAnsi="Arial" w:cs="Arial"/>
          <w:sz w:val="22"/>
          <w:szCs w:val="22"/>
        </w:rPr>
        <w:t xml:space="preserve">gleichzeitig </w:t>
      </w:r>
      <w:r w:rsidR="00900554" w:rsidRPr="00900554">
        <w:rPr>
          <w:rFonts w:ascii="Arial" w:hAnsi="Arial" w:cs="Arial"/>
          <w:sz w:val="22"/>
          <w:szCs w:val="22"/>
        </w:rPr>
        <w:t>alles andere als ein Streichelzoo ist.</w:t>
      </w:r>
      <w:r w:rsidR="00900554">
        <w:rPr>
          <w:rFonts w:ascii="Arial" w:hAnsi="Arial" w:cs="Arial"/>
          <w:sz w:val="22"/>
          <w:szCs w:val="22"/>
        </w:rPr>
        <w:t xml:space="preserve"> Achtsamkeit</w:t>
      </w:r>
      <w:r w:rsidR="00F64E66">
        <w:rPr>
          <w:rFonts w:ascii="Arial" w:hAnsi="Arial" w:cs="Arial"/>
          <w:sz w:val="22"/>
          <w:szCs w:val="22"/>
        </w:rPr>
        <w:t xml:space="preserve"> und Respekt sind hier </w:t>
      </w:r>
      <w:r w:rsidR="009F19DF">
        <w:rPr>
          <w:rFonts w:ascii="Arial" w:hAnsi="Arial" w:cs="Arial"/>
          <w:sz w:val="22"/>
          <w:szCs w:val="22"/>
        </w:rPr>
        <w:t>gefordert</w:t>
      </w:r>
      <w:r w:rsidR="00900554" w:rsidRPr="00900554">
        <w:rPr>
          <w:rFonts w:ascii="Arial" w:hAnsi="Arial" w:cs="Arial"/>
          <w:sz w:val="22"/>
          <w:szCs w:val="22"/>
        </w:rPr>
        <w:t>“</w:t>
      </w:r>
      <w:r w:rsidR="00900554">
        <w:rPr>
          <w:rFonts w:ascii="Arial" w:hAnsi="Arial" w:cs="Arial"/>
          <w:sz w:val="22"/>
          <w:szCs w:val="22"/>
        </w:rPr>
        <w:t xml:space="preserve">, erklärt </w:t>
      </w:r>
      <w:r w:rsidR="009F19DF">
        <w:rPr>
          <w:rFonts w:ascii="Arial" w:hAnsi="Arial" w:cs="Arial"/>
          <w:sz w:val="22"/>
          <w:szCs w:val="22"/>
        </w:rPr>
        <w:t xml:space="preserve">Wolfgang Moosbrugger, </w:t>
      </w:r>
      <w:r w:rsidR="00900554">
        <w:rPr>
          <w:rFonts w:ascii="Arial" w:hAnsi="Arial" w:cs="Arial"/>
          <w:sz w:val="22"/>
          <w:szCs w:val="22"/>
        </w:rPr>
        <w:t>Geschäftsführer der Tannheimer Bergbahnen.</w:t>
      </w:r>
    </w:p>
    <w:p w:rsidR="008F301D" w:rsidRPr="00FE2040" w:rsidRDefault="008F301D" w:rsidP="00C10E47">
      <w:pPr>
        <w:spacing w:line="360" w:lineRule="auto"/>
        <w:jc w:val="both"/>
        <w:rPr>
          <w:rFonts w:ascii="Arial" w:hAnsi="Arial" w:cs="Arial"/>
          <w:color w:val="FF0000"/>
          <w:sz w:val="14"/>
          <w:szCs w:val="22"/>
        </w:rPr>
      </w:pPr>
    </w:p>
    <w:p w:rsidR="00C10E47" w:rsidRPr="00FE711A" w:rsidRDefault="00C22C58" w:rsidP="00C10E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Von wegen blöde Kuh</w:t>
      </w:r>
    </w:p>
    <w:p w:rsidR="00A34243" w:rsidRDefault="00EB6A55" w:rsidP="00C1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Blöde Kuh? Weit gefehlt. Kühe sind Herdentiere und damit darauf angewiesen sich gegenseitig einzuschätzen und sich</w:t>
      </w:r>
      <w:r w:rsidR="009F19DF">
        <w:rPr>
          <w:rFonts w:ascii="Arial" w:hAnsi="Arial" w:cs="Arial"/>
          <w:sz w:val="22"/>
          <w:szCs w:val="22"/>
        </w:rPr>
        <w:t xml:space="preserve"> in einem sozialen Konstrukt </w:t>
      </w:r>
      <w:proofErr w:type="gramStart"/>
      <w:r w:rsidR="009F19DF">
        <w:rPr>
          <w:rFonts w:ascii="Arial" w:hAnsi="Arial" w:cs="Arial"/>
          <w:sz w:val="22"/>
          <w:szCs w:val="22"/>
        </w:rPr>
        <w:t>zur</w:t>
      </w:r>
      <w:r>
        <w:rPr>
          <w:rFonts w:ascii="Arial" w:hAnsi="Arial" w:cs="Arial"/>
          <w:sz w:val="22"/>
          <w:szCs w:val="22"/>
        </w:rPr>
        <w:t>echt</w:t>
      </w:r>
      <w:proofErr w:type="gramEnd"/>
      <w:r>
        <w:rPr>
          <w:rFonts w:ascii="Arial" w:hAnsi="Arial" w:cs="Arial"/>
          <w:sz w:val="22"/>
          <w:szCs w:val="22"/>
        </w:rPr>
        <w:t xml:space="preserve"> zu finden. Zudem haben die Tiere ein b</w:t>
      </w:r>
      <w:r w:rsidR="009F19DF">
        <w:rPr>
          <w:rFonts w:ascii="Arial" w:hAnsi="Arial" w:cs="Arial"/>
          <w:sz w:val="22"/>
          <w:szCs w:val="22"/>
        </w:rPr>
        <w:t xml:space="preserve">esonders gutes Gedächtnis. Kühe, </w:t>
      </w:r>
      <w:r>
        <w:rPr>
          <w:rFonts w:ascii="Arial" w:hAnsi="Arial" w:cs="Arial"/>
          <w:sz w:val="22"/>
          <w:szCs w:val="22"/>
        </w:rPr>
        <w:t>die einmal auf einer Alm waren, kennen auch in den Folgejahren den Weg</w:t>
      </w:r>
      <w:r w:rsidR="0071533A">
        <w:rPr>
          <w:rFonts w:ascii="Arial" w:hAnsi="Arial" w:cs="Arial"/>
          <w:sz w:val="22"/>
          <w:szCs w:val="22"/>
        </w:rPr>
        <w:t xml:space="preserve"> dorthin</w:t>
      </w:r>
      <w:r>
        <w:rPr>
          <w:rFonts w:ascii="Arial" w:hAnsi="Arial" w:cs="Arial"/>
          <w:sz w:val="22"/>
          <w:szCs w:val="22"/>
        </w:rPr>
        <w:t xml:space="preserve">. </w:t>
      </w:r>
      <w:r w:rsidR="009F19DF">
        <w:rPr>
          <w:rFonts w:ascii="Arial" w:hAnsi="Arial" w:cs="Arial"/>
          <w:sz w:val="22"/>
          <w:szCs w:val="22"/>
        </w:rPr>
        <w:t>Wie der Mensch</w:t>
      </w:r>
      <w:r w:rsidR="00F932BE">
        <w:rPr>
          <w:rFonts w:ascii="Arial" w:hAnsi="Arial" w:cs="Arial"/>
          <w:sz w:val="22"/>
          <w:szCs w:val="22"/>
        </w:rPr>
        <w:t xml:space="preserve"> unterscheiden sich</w:t>
      </w:r>
      <w:r w:rsidR="0071533A">
        <w:rPr>
          <w:rFonts w:ascii="Arial" w:hAnsi="Arial" w:cs="Arial"/>
          <w:sz w:val="22"/>
          <w:szCs w:val="22"/>
        </w:rPr>
        <w:t xml:space="preserve"> die Tiere</w:t>
      </w:r>
      <w:r w:rsidR="00F932BE">
        <w:rPr>
          <w:rFonts w:ascii="Arial" w:hAnsi="Arial" w:cs="Arial"/>
          <w:sz w:val="22"/>
          <w:szCs w:val="22"/>
        </w:rPr>
        <w:t xml:space="preserve"> in Temperament, Charakter und Optik – sie tragen sogar unterschiedlichste Frisuren, was d</w:t>
      </w:r>
      <w:r w:rsidR="008F301D">
        <w:rPr>
          <w:rFonts w:ascii="Arial" w:hAnsi="Arial" w:cs="Arial"/>
          <w:sz w:val="22"/>
          <w:szCs w:val="22"/>
        </w:rPr>
        <w:t xml:space="preserve">ie </w:t>
      </w:r>
      <w:r w:rsidR="00F932BE">
        <w:rPr>
          <w:rFonts w:ascii="Arial" w:hAnsi="Arial" w:cs="Arial"/>
          <w:sz w:val="22"/>
          <w:szCs w:val="22"/>
        </w:rPr>
        <w:t xml:space="preserve">18 Schautafeln auf den </w:t>
      </w:r>
      <w:r w:rsidR="00E453CF">
        <w:rPr>
          <w:rFonts w:ascii="Arial" w:hAnsi="Arial" w:cs="Arial"/>
          <w:sz w:val="22"/>
          <w:szCs w:val="22"/>
        </w:rPr>
        <w:t>zwei</w:t>
      </w:r>
      <w:r w:rsidR="00F4430B">
        <w:rPr>
          <w:rFonts w:ascii="Arial" w:hAnsi="Arial" w:cs="Arial"/>
          <w:sz w:val="22"/>
          <w:szCs w:val="22"/>
        </w:rPr>
        <w:t xml:space="preserve">, sich ergänzenden </w:t>
      </w:r>
      <w:r w:rsidR="008F301D">
        <w:rPr>
          <w:rFonts w:ascii="Arial" w:hAnsi="Arial" w:cs="Arial"/>
          <w:sz w:val="22"/>
          <w:szCs w:val="22"/>
        </w:rPr>
        <w:t>Parcours</w:t>
      </w:r>
      <w:r w:rsidR="00E8789D">
        <w:rPr>
          <w:rFonts w:ascii="Arial" w:hAnsi="Arial" w:cs="Arial"/>
          <w:sz w:val="22"/>
          <w:szCs w:val="22"/>
        </w:rPr>
        <w:t xml:space="preserve"> </w:t>
      </w:r>
      <w:r w:rsidR="00F932BE">
        <w:rPr>
          <w:rFonts w:ascii="Arial" w:hAnsi="Arial" w:cs="Arial"/>
          <w:sz w:val="22"/>
          <w:szCs w:val="22"/>
        </w:rPr>
        <w:t xml:space="preserve">unter Beweis stellen. </w:t>
      </w:r>
    </w:p>
    <w:p w:rsidR="00A34243" w:rsidRDefault="00A34243" w:rsidP="00C1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558C" w:rsidRDefault="00F932BE" w:rsidP="00C1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Auf den beiden Kuhpfaden</w:t>
      </w:r>
      <w:r w:rsidR="008F301D">
        <w:rPr>
          <w:rFonts w:ascii="Arial" w:hAnsi="Arial" w:cs="Arial"/>
          <w:sz w:val="22"/>
          <w:szCs w:val="22"/>
        </w:rPr>
        <w:t xml:space="preserve"> – einer auf dem Neunerköpfle in</w:t>
      </w:r>
      <w:r w:rsidR="00F64E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4E66">
        <w:rPr>
          <w:rFonts w:ascii="Arial" w:hAnsi="Arial" w:cs="Arial"/>
          <w:sz w:val="22"/>
          <w:szCs w:val="22"/>
        </w:rPr>
        <w:t>Tannheim</w:t>
      </w:r>
      <w:proofErr w:type="spellEnd"/>
      <w:r w:rsidR="00F64E66">
        <w:rPr>
          <w:rFonts w:ascii="Arial" w:hAnsi="Arial" w:cs="Arial"/>
          <w:sz w:val="22"/>
          <w:szCs w:val="22"/>
        </w:rPr>
        <w:t xml:space="preserve"> und einer auf dem W</w:t>
      </w:r>
      <w:r>
        <w:rPr>
          <w:rFonts w:ascii="Arial" w:hAnsi="Arial" w:cs="Arial"/>
          <w:sz w:val="22"/>
          <w:szCs w:val="22"/>
        </w:rPr>
        <w:t xml:space="preserve">annenjoch in </w:t>
      </w:r>
      <w:proofErr w:type="spellStart"/>
      <w:r>
        <w:rPr>
          <w:rFonts w:ascii="Arial" w:hAnsi="Arial" w:cs="Arial"/>
          <w:sz w:val="22"/>
          <w:szCs w:val="22"/>
        </w:rPr>
        <w:t>Schattwald</w:t>
      </w:r>
      <w:proofErr w:type="spellEnd"/>
      <w:r>
        <w:rPr>
          <w:rFonts w:ascii="Arial" w:hAnsi="Arial" w:cs="Arial"/>
          <w:sz w:val="22"/>
          <w:szCs w:val="22"/>
        </w:rPr>
        <w:t xml:space="preserve"> – finden die Wanderer je neun Schilder. Diese</w:t>
      </w:r>
      <w:r w:rsidR="00F64E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zeigen verschiedene</w:t>
      </w:r>
      <w:r w:rsidR="00F64E66">
        <w:rPr>
          <w:rFonts w:ascii="Arial" w:hAnsi="Arial" w:cs="Arial"/>
          <w:sz w:val="22"/>
          <w:szCs w:val="22"/>
        </w:rPr>
        <w:t xml:space="preserve"> Kuh-Portraits</w:t>
      </w:r>
      <w:r w:rsidR="00E453CF">
        <w:rPr>
          <w:rFonts w:ascii="Arial" w:hAnsi="Arial" w:cs="Arial"/>
          <w:sz w:val="22"/>
          <w:szCs w:val="22"/>
        </w:rPr>
        <w:t xml:space="preserve"> und informieren auf unterhaltsame Weise über </w:t>
      </w:r>
      <w:r>
        <w:rPr>
          <w:rFonts w:ascii="Arial" w:hAnsi="Arial" w:cs="Arial"/>
          <w:sz w:val="22"/>
          <w:szCs w:val="22"/>
        </w:rPr>
        <w:t>Wesen</w:t>
      </w:r>
      <w:r w:rsidR="009F19DF">
        <w:rPr>
          <w:rFonts w:ascii="Arial" w:hAnsi="Arial" w:cs="Arial"/>
          <w:sz w:val="22"/>
          <w:szCs w:val="22"/>
        </w:rPr>
        <w:t xml:space="preserve">, </w:t>
      </w:r>
      <w:r w:rsidR="00E453CF">
        <w:rPr>
          <w:rFonts w:ascii="Arial" w:hAnsi="Arial" w:cs="Arial"/>
          <w:sz w:val="22"/>
          <w:szCs w:val="22"/>
        </w:rPr>
        <w:t>Sprache</w:t>
      </w:r>
      <w:r w:rsidR="009F19DF">
        <w:rPr>
          <w:rFonts w:ascii="Arial" w:hAnsi="Arial" w:cs="Arial"/>
          <w:sz w:val="22"/>
          <w:szCs w:val="22"/>
        </w:rPr>
        <w:t xml:space="preserve">, </w:t>
      </w:r>
      <w:r w:rsidR="00EB6A55">
        <w:rPr>
          <w:rFonts w:ascii="Arial" w:hAnsi="Arial" w:cs="Arial"/>
          <w:sz w:val="22"/>
          <w:szCs w:val="22"/>
        </w:rPr>
        <w:t>Eigenheiten</w:t>
      </w:r>
      <w:r w:rsidR="009F19DF">
        <w:rPr>
          <w:rFonts w:ascii="Arial" w:hAnsi="Arial" w:cs="Arial"/>
          <w:sz w:val="22"/>
          <w:szCs w:val="22"/>
        </w:rPr>
        <w:t xml:space="preserve"> und </w:t>
      </w:r>
      <w:r w:rsidR="00E453CF">
        <w:rPr>
          <w:rFonts w:ascii="Arial" w:hAnsi="Arial" w:cs="Arial"/>
          <w:sz w:val="22"/>
          <w:szCs w:val="22"/>
        </w:rPr>
        <w:t>Verhalten</w:t>
      </w:r>
      <w:r w:rsidR="009F19DF">
        <w:rPr>
          <w:rFonts w:ascii="Arial" w:hAnsi="Arial" w:cs="Arial"/>
          <w:sz w:val="22"/>
          <w:szCs w:val="22"/>
        </w:rPr>
        <w:t xml:space="preserve"> der Kühe</w:t>
      </w:r>
      <w:r w:rsidR="00E453CF">
        <w:rPr>
          <w:rFonts w:ascii="Arial" w:hAnsi="Arial" w:cs="Arial"/>
          <w:sz w:val="22"/>
          <w:szCs w:val="22"/>
        </w:rPr>
        <w:t xml:space="preserve">. </w:t>
      </w:r>
      <w:r w:rsidR="00EB6A55">
        <w:rPr>
          <w:rFonts w:ascii="Arial" w:hAnsi="Arial" w:cs="Arial"/>
          <w:sz w:val="22"/>
          <w:szCs w:val="22"/>
        </w:rPr>
        <w:t>A</w:t>
      </w:r>
      <w:r w:rsidR="0071533A">
        <w:rPr>
          <w:rFonts w:ascii="Arial" w:hAnsi="Arial" w:cs="Arial"/>
          <w:sz w:val="22"/>
          <w:szCs w:val="22"/>
        </w:rPr>
        <w:t>ls kleinen</w:t>
      </w:r>
      <w:r w:rsidR="00EB6A55">
        <w:rPr>
          <w:rFonts w:ascii="Arial" w:hAnsi="Arial" w:cs="Arial"/>
          <w:sz w:val="22"/>
          <w:szCs w:val="22"/>
        </w:rPr>
        <w:t xml:space="preserve"> A</w:t>
      </w:r>
      <w:r w:rsidR="00586D30">
        <w:rPr>
          <w:rFonts w:ascii="Arial" w:hAnsi="Arial" w:cs="Arial"/>
          <w:sz w:val="22"/>
          <w:szCs w:val="22"/>
        </w:rPr>
        <w:t xml:space="preserve">nreiz, </w:t>
      </w:r>
      <w:r w:rsidR="00EB6A55">
        <w:rPr>
          <w:rFonts w:ascii="Arial" w:hAnsi="Arial" w:cs="Arial"/>
          <w:sz w:val="22"/>
          <w:szCs w:val="22"/>
        </w:rPr>
        <w:t xml:space="preserve">die Schilder besonders aufmerksam </w:t>
      </w:r>
      <w:r w:rsidR="0071533A">
        <w:rPr>
          <w:rFonts w:ascii="Arial" w:hAnsi="Arial" w:cs="Arial"/>
          <w:sz w:val="22"/>
          <w:szCs w:val="22"/>
        </w:rPr>
        <w:t>zu lesen,</w:t>
      </w:r>
      <w:r w:rsidR="00EB6A55">
        <w:rPr>
          <w:rFonts w:ascii="Arial" w:hAnsi="Arial" w:cs="Arial"/>
          <w:sz w:val="22"/>
          <w:szCs w:val="22"/>
        </w:rPr>
        <w:t xml:space="preserve"> haben sich die Tannheimer Bergbahnen ein Spiel aus</w:t>
      </w:r>
      <w:r w:rsidR="00F4430B">
        <w:rPr>
          <w:rFonts w:ascii="Arial" w:hAnsi="Arial" w:cs="Arial"/>
          <w:sz w:val="22"/>
          <w:szCs w:val="22"/>
        </w:rPr>
        <w:t xml:space="preserve">gedacht. </w:t>
      </w:r>
      <w:r w:rsidR="00EB6A55">
        <w:rPr>
          <w:rFonts w:ascii="Arial" w:hAnsi="Arial" w:cs="Arial"/>
          <w:sz w:val="22"/>
          <w:szCs w:val="22"/>
        </w:rPr>
        <w:t>Die Wanderer erhalten ein Formular auf dem sie die Namen der Kühe eintragen können, die ihnen auf der Tour begegnen. Wer fünf Namen im jeweiligen Parcour</w:t>
      </w:r>
      <w:r w:rsidR="00F00910">
        <w:rPr>
          <w:rFonts w:ascii="Arial" w:hAnsi="Arial" w:cs="Arial"/>
          <w:sz w:val="22"/>
          <w:szCs w:val="22"/>
        </w:rPr>
        <w:t>s</w:t>
      </w:r>
      <w:r w:rsidR="00EB6A55">
        <w:rPr>
          <w:rFonts w:ascii="Arial" w:hAnsi="Arial" w:cs="Arial"/>
          <w:sz w:val="22"/>
          <w:szCs w:val="22"/>
        </w:rPr>
        <w:t xml:space="preserve"> erreicht, erhält an der Talstation eine „I-Kuh Experten“-Urkunde.</w:t>
      </w:r>
    </w:p>
    <w:p w:rsidR="0029558C" w:rsidRDefault="0029558C" w:rsidP="00C1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558C" w:rsidRDefault="0029558C" w:rsidP="00C10E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558C">
        <w:rPr>
          <w:rFonts w:ascii="Arial" w:hAnsi="Arial" w:cs="Arial"/>
          <w:b/>
          <w:sz w:val="22"/>
          <w:szCs w:val="22"/>
        </w:rPr>
        <w:t>Das Kuh-Einmaleins für Wanderer</w:t>
      </w:r>
    </w:p>
    <w:p w:rsidR="00655A02" w:rsidRDefault="001450C2" w:rsidP="009358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50C2">
        <w:rPr>
          <w:rFonts w:ascii="Arial" w:hAnsi="Arial" w:cs="Arial"/>
          <w:sz w:val="22"/>
          <w:szCs w:val="22"/>
        </w:rPr>
        <w:t>Grundsätzlich sind Kühe</w:t>
      </w:r>
      <w:r w:rsidR="00F0080C">
        <w:rPr>
          <w:rFonts w:ascii="Arial" w:hAnsi="Arial" w:cs="Arial"/>
          <w:sz w:val="22"/>
          <w:szCs w:val="22"/>
        </w:rPr>
        <w:t xml:space="preserve"> friedliebende und sanfte Wesen.</w:t>
      </w:r>
      <w:r>
        <w:rPr>
          <w:rFonts w:ascii="Arial" w:hAnsi="Arial" w:cs="Arial"/>
          <w:sz w:val="22"/>
          <w:szCs w:val="22"/>
        </w:rPr>
        <w:t xml:space="preserve"> Dennoch sollte man ihnen stets mit gebührendem Respekt begegnen. Gut zu wissen ist d</w:t>
      </w:r>
      <w:r w:rsidRPr="001450C2">
        <w:rPr>
          <w:rFonts w:ascii="Arial" w:hAnsi="Arial" w:cs="Arial"/>
          <w:sz w:val="22"/>
          <w:szCs w:val="22"/>
        </w:rPr>
        <w:t>eshalb</w:t>
      </w:r>
      <w:r>
        <w:rPr>
          <w:rFonts w:ascii="Arial" w:hAnsi="Arial" w:cs="Arial"/>
          <w:sz w:val="22"/>
          <w:szCs w:val="22"/>
        </w:rPr>
        <w:t xml:space="preserve">, dass Kühe ein in drei Zonen unterteiltes Wahrnehmungsfeld haben: </w:t>
      </w:r>
      <w:r w:rsidR="00F4430B">
        <w:rPr>
          <w:rFonts w:ascii="Arial" w:hAnsi="Arial" w:cs="Arial"/>
          <w:sz w:val="22"/>
          <w:szCs w:val="22"/>
        </w:rPr>
        <w:t>Ganz a</w:t>
      </w:r>
      <w:r>
        <w:rPr>
          <w:rFonts w:ascii="Arial" w:hAnsi="Arial" w:cs="Arial"/>
          <w:sz w:val="22"/>
          <w:szCs w:val="22"/>
        </w:rPr>
        <w:t>ußen ist die neutrale Zone.</w:t>
      </w:r>
      <w:r w:rsidRPr="001450C2">
        <w:rPr>
          <w:rFonts w:ascii="Arial" w:hAnsi="Arial" w:cs="Arial"/>
          <w:sz w:val="22"/>
          <w:szCs w:val="22"/>
        </w:rPr>
        <w:t xml:space="preserve"> Was sich </w:t>
      </w:r>
      <w:r>
        <w:rPr>
          <w:rFonts w:ascii="Arial" w:hAnsi="Arial" w:cs="Arial"/>
          <w:sz w:val="22"/>
          <w:szCs w:val="22"/>
        </w:rPr>
        <w:t>dort abspielt</w:t>
      </w:r>
      <w:r w:rsidRPr="001450C2">
        <w:rPr>
          <w:rFonts w:ascii="Arial" w:hAnsi="Arial" w:cs="Arial"/>
          <w:sz w:val="22"/>
          <w:szCs w:val="22"/>
        </w:rPr>
        <w:t>, küm</w:t>
      </w:r>
      <w:r>
        <w:rPr>
          <w:rFonts w:ascii="Arial" w:hAnsi="Arial" w:cs="Arial"/>
          <w:sz w:val="22"/>
          <w:szCs w:val="22"/>
        </w:rPr>
        <w:t xml:space="preserve">mert das Tier nicht. Tritt man etwas näher heran, kommt man in </w:t>
      </w:r>
      <w:r w:rsidRPr="001450C2">
        <w:rPr>
          <w:rFonts w:ascii="Arial" w:hAnsi="Arial" w:cs="Arial"/>
          <w:sz w:val="22"/>
          <w:szCs w:val="22"/>
        </w:rPr>
        <w:t>die Beobachtungszone</w:t>
      </w:r>
      <w:r>
        <w:rPr>
          <w:rFonts w:ascii="Arial" w:hAnsi="Arial" w:cs="Arial"/>
          <w:sz w:val="22"/>
          <w:szCs w:val="22"/>
        </w:rPr>
        <w:t xml:space="preserve">. </w:t>
      </w:r>
      <w:r w:rsidR="0071533A">
        <w:rPr>
          <w:rFonts w:ascii="Arial" w:hAnsi="Arial" w:cs="Arial"/>
          <w:sz w:val="22"/>
          <w:szCs w:val="22"/>
        </w:rPr>
        <w:t>Hier</w:t>
      </w:r>
      <w:r w:rsidR="00935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behält die Kuh </w:t>
      </w:r>
      <w:r w:rsidR="00935862">
        <w:rPr>
          <w:rFonts w:ascii="Arial" w:hAnsi="Arial" w:cs="Arial"/>
          <w:sz w:val="22"/>
          <w:szCs w:val="22"/>
        </w:rPr>
        <w:t>alles</w:t>
      </w:r>
      <w:r>
        <w:rPr>
          <w:rFonts w:ascii="Arial" w:hAnsi="Arial" w:cs="Arial"/>
          <w:sz w:val="22"/>
          <w:szCs w:val="22"/>
        </w:rPr>
        <w:t xml:space="preserve"> </w:t>
      </w:r>
      <w:r w:rsidR="0071533A">
        <w:rPr>
          <w:rFonts w:ascii="Arial" w:hAnsi="Arial" w:cs="Arial"/>
          <w:sz w:val="22"/>
          <w:szCs w:val="22"/>
        </w:rPr>
        <w:t xml:space="preserve">um sie herum </w:t>
      </w:r>
      <w:r w:rsidR="00935862">
        <w:rPr>
          <w:rFonts w:ascii="Arial" w:hAnsi="Arial" w:cs="Arial"/>
          <w:sz w:val="22"/>
          <w:szCs w:val="22"/>
        </w:rPr>
        <w:t xml:space="preserve">genau </w:t>
      </w:r>
      <w:r w:rsidRPr="001450C2">
        <w:rPr>
          <w:rFonts w:ascii="Arial" w:hAnsi="Arial" w:cs="Arial"/>
          <w:sz w:val="22"/>
          <w:szCs w:val="22"/>
        </w:rPr>
        <w:t>im Blick. Noch dichter dran</w:t>
      </w:r>
      <w:r>
        <w:rPr>
          <w:rFonts w:ascii="Arial" w:hAnsi="Arial" w:cs="Arial"/>
          <w:sz w:val="22"/>
          <w:szCs w:val="22"/>
        </w:rPr>
        <w:t xml:space="preserve"> </w:t>
      </w:r>
      <w:r w:rsidR="0071533A">
        <w:rPr>
          <w:rFonts w:ascii="Arial" w:hAnsi="Arial" w:cs="Arial"/>
          <w:sz w:val="22"/>
          <w:szCs w:val="22"/>
        </w:rPr>
        <w:t xml:space="preserve">befindet man sich in der </w:t>
      </w:r>
      <w:r>
        <w:rPr>
          <w:rFonts w:ascii="Arial" w:hAnsi="Arial" w:cs="Arial"/>
          <w:sz w:val="22"/>
          <w:szCs w:val="22"/>
        </w:rPr>
        <w:t xml:space="preserve">Bewegungszone. Sobald </w:t>
      </w:r>
      <w:r w:rsidR="0071533A">
        <w:rPr>
          <w:rFonts w:ascii="Arial" w:hAnsi="Arial" w:cs="Arial"/>
          <w:sz w:val="22"/>
          <w:szCs w:val="22"/>
        </w:rPr>
        <w:t>man</w:t>
      </w:r>
      <w:r>
        <w:rPr>
          <w:rFonts w:ascii="Arial" w:hAnsi="Arial" w:cs="Arial"/>
          <w:sz w:val="22"/>
          <w:szCs w:val="22"/>
        </w:rPr>
        <w:t xml:space="preserve"> </w:t>
      </w:r>
      <w:r w:rsidRPr="001450C2">
        <w:rPr>
          <w:rFonts w:ascii="Arial" w:hAnsi="Arial" w:cs="Arial"/>
          <w:sz w:val="22"/>
          <w:szCs w:val="22"/>
        </w:rPr>
        <w:t>diese betr</w:t>
      </w:r>
      <w:r>
        <w:rPr>
          <w:rFonts w:ascii="Arial" w:hAnsi="Arial" w:cs="Arial"/>
          <w:sz w:val="22"/>
          <w:szCs w:val="22"/>
        </w:rPr>
        <w:t>itt</w:t>
      </w:r>
      <w:r w:rsidRPr="001450C2">
        <w:rPr>
          <w:rFonts w:ascii="Arial" w:hAnsi="Arial" w:cs="Arial"/>
          <w:sz w:val="22"/>
          <w:szCs w:val="22"/>
        </w:rPr>
        <w:t xml:space="preserve">, reagiert die Kuh mit ihrem Körper. Sie steht </w:t>
      </w:r>
      <w:r>
        <w:rPr>
          <w:rFonts w:ascii="Arial" w:hAnsi="Arial" w:cs="Arial"/>
          <w:sz w:val="22"/>
          <w:szCs w:val="22"/>
        </w:rPr>
        <w:t>beispielsweise</w:t>
      </w:r>
      <w:r w:rsidRPr="001450C2">
        <w:rPr>
          <w:rFonts w:ascii="Arial" w:hAnsi="Arial" w:cs="Arial"/>
          <w:sz w:val="22"/>
          <w:szCs w:val="22"/>
        </w:rPr>
        <w:t xml:space="preserve"> auf und geht ein paar Schritte.</w:t>
      </w:r>
      <w:r>
        <w:rPr>
          <w:rFonts w:ascii="Arial" w:hAnsi="Arial" w:cs="Arial"/>
          <w:sz w:val="22"/>
          <w:szCs w:val="22"/>
        </w:rPr>
        <w:t xml:space="preserve"> </w:t>
      </w:r>
      <w:r w:rsidR="00935862" w:rsidRPr="00935862">
        <w:rPr>
          <w:rFonts w:ascii="Arial" w:hAnsi="Arial" w:cs="Arial"/>
          <w:sz w:val="22"/>
          <w:szCs w:val="22"/>
        </w:rPr>
        <w:t xml:space="preserve">Fühlt </w:t>
      </w:r>
      <w:r w:rsidR="00F4430B">
        <w:rPr>
          <w:rFonts w:ascii="Arial" w:hAnsi="Arial" w:cs="Arial"/>
          <w:sz w:val="22"/>
          <w:szCs w:val="22"/>
        </w:rPr>
        <w:t xml:space="preserve">sich </w:t>
      </w:r>
      <w:r w:rsidR="00935862" w:rsidRPr="00935862">
        <w:rPr>
          <w:rFonts w:ascii="Arial" w:hAnsi="Arial" w:cs="Arial"/>
          <w:sz w:val="22"/>
          <w:szCs w:val="22"/>
        </w:rPr>
        <w:t xml:space="preserve">eine Kuh </w:t>
      </w:r>
      <w:r w:rsidR="00F4430B">
        <w:rPr>
          <w:rFonts w:ascii="Arial" w:hAnsi="Arial" w:cs="Arial"/>
          <w:sz w:val="22"/>
          <w:szCs w:val="22"/>
        </w:rPr>
        <w:t xml:space="preserve">bedroht, kann sie angreifen – </w:t>
      </w:r>
      <w:r w:rsidR="00935862" w:rsidRPr="00935862">
        <w:rPr>
          <w:rFonts w:ascii="Arial" w:hAnsi="Arial" w:cs="Arial"/>
          <w:sz w:val="22"/>
          <w:szCs w:val="22"/>
        </w:rPr>
        <w:t>vor allem, wen</w:t>
      </w:r>
      <w:r w:rsidR="00935862">
        <w:rPr>
          <w:rFonts w:ascii="Arial" w:hAnsi="Arial" w:cs="Arial"/>
          <w:sz w:val="22"/>
          <w:szCs w:val="22"/>
        </w:rPr>
        <w:t xml:space="preserve">n sie ihr Kalb beschützen will. </w:t>
      </w:r>
      <w:r w:rsidR="00935862" w:rsidRPr="00935862">
        <w:rPr>
          <w:rFonts w:ascii="Arial" w:hAnsi="Arial" w:cs="Arial"/>
          <w:sz w:val="22"/>
          <w:szCs w:val="22"/>
        </w:rPr>
        <w:t>Wanderer sollten</w:t>
      </w:r>
      <w:r w:rsidR="00935862">
        <w:rPr>
          <w:rFonts w:ascii="Arial" w:hAnsi="Arial" w:cs="Arial"/>
          <w:sz w:val="22"/>
          <w:szCs w:val="22"/>
        </w:rPr>
        <w:t xml:space="preserve"> also</w:t>
      </w:r>
      <w:r w:rsidR="00935862" w:rsidRPr="00935862">
        <w:rPr>
          <w:rFonts w:ascii="Arial" w:hAnsi="Arial" w:cs="Arial"/>
          <w:sz w:val="22"/>
          <w:szCs w:val="22"/>
        </w:rPr>
        <w:t xml:space="preserve"> in jedem Fall einen Respektabstand wahren. </w:t>
      </w:r>
      <w:r w:rsidR="00912596">
        <w:rPr>
          <w:rFonts w:ascii="Arial" w:hAnsi="Arial" w:cs="Arial"/>
          <w:sz w:val="22"/>
          <w:szCs w:val="22"/>
        </w:rPr>
        <w:t>„</w:t>
      </w:r>
      <w:r w:rsidR="00935862">
        <w:rPr>
          <w:rFonts w:ascii="Arial" w:hAnsi="Arial" w:cs="Arial"/>
          <w:sz w:val="22"/>
          <w:szCs w:val="22"/>
        </w:rPr>
        <w:t>Das auf den Schautafeln vermittelte Wissen</w:t>
      </w:r>
      <w:r w:rsidR="00912596" w:rsidRPr="00912596">
        <w:rPr>
          <w:rFonts w:ascii="Arial" w:hAnsi="Arial" w:cs="Arial"/>
          <w:sz w:val="22"/>
          <w:szCs w:val="22"/>
        </w:rPr>
        <w:t xml:space="preserve"> soll zur besseren Einschätzung </w:t>
      </w:r>
      <w:r w:rsidR="00912596">
        <w:rPr>
          <w:rFonts w:ascii="Arial" w:hAnsi="Arial" w:cs="Arial"/>
          <w:sz w:val="22"/>
          <w:szCs w:val="22"/>
        </w:rPr>
        <w:t>der Tiere</w:t>
      </w:r>
      <w:r w:rsidR="00912596" w:rsidRPr="00912596">
        <w:rPr>
          <w:rFonts w:ascii="Arial" w:hAnsi="Arial" w:cs="Arial"/>
          <w:sz w:val="22"/>
          <w:szCs w:val="22"/>
        </w:rPr>
        <w:t xml:space="preserve"> und damit zur Sicherheit beim Wandern beitragen“, </w:t>
      </w:r>
      <w:r w:rsidR="00912596">
        <w:rPr>
          <w:rFonts w:ascii="Arial" w:hAnsi="Arial" w:cs="Arial"/>
          <w:sz w:val="22"/>
          <w:szCs w:val="22"/>
        </w:rPr>
        <w:t>sag</w:t>
      </w:r>
      <w:r w:rsidR="00912596" w:rsidRPr="00912596">
        <w:rPr>
          <w:rFonts w:ascii="Arial" w:hAnsi="Arial" w:cs="Arial"/>
          <w:sz w:val="22"/>
          <w:szCs w:val="22"/>
        </w:rPr>
        <w:t>t Moosbrugger.</w:t>
      </w:r>
      <w:r w:rsidR="00935862">
        <w:rPr>
          <w:rFonts w:ascii="Arial" w:hAnsi="Arial" w:cs="Arial"/>
          <w:sz w:val="22"/>
          <w:szCs w:val="22"/>
        </w:rPr>
        <w:t xml:space="preserve"> </w:t>
      </w:r>
      <w:r w:rsidR="00AF4819">
        <w:rPr>
          <w:rFonts w:ascii="Arial" w:hAnsi="Arial" w:cs="Arial"/>
          <w:sz w:val="22"/>
          <w:szCs w:val="22"/>
        </w:rPr>
        <w:t xml:space="preserve">Ein wichtiger Tipp für Wanderer mit Hunden: Sollte sich die Kuh dem Hund neugierig nähern, ist es ratsam die Leine loszulassen. So kann der Hund im Ernstfall weglaufen und </w:t>
      </w:r>
      <w:r w:rsidR="00586D30">
        <w:rPr>
          <w:rFonts w:ascii="Arial" w:hAnsi="Arial" w:cs="Arial"/>
          <w:sz w:val="22"/>
          <w:szCs w:val="22"/>
        </w:rPr>
        <w:t xml:space="preserve">auch </w:t>
      </w:r>
      <w:r w:rsidR="00AF4819">
        <w:rPr>
          <w:rFonts w:ascii="Arial" w:hAnsi="Arial" w:cs="Arial"/>
          <w:sz w:val="22"/>
          <w:szCs w:val="22"/>
        </w:rPr>
        <w:t>der Mensch wird</w:t>
      </w:r>
      <w:r w:rsidR="0071533A">
        <w:rPr>
          <w:rFonts w:ascii="Arial" w:hAnsi="Arial" w:cs="Arial"/>
          <w:sz w:val="22"/>
          <w:szCs w:val="22"/>
        </w:rPr>
        <w:t xml:space="preserve"> nicht</w:t>
      </w:r>
      <w:r w:rsidR="00AF4819">
        <w:rPr>
          <w:rFonts w:ascii="Arial" w:hAnsi="Arial" w:cs="Arial"/>
          <w:sz w:val="22"/>
          <w:szCs w:val="22"/>
        </w:rPr>
        <w:t xml:space="preserve"> </w:t>
      </w:r>
      <w:r w:rsidR="0071533A">
        <w:rPr>
          <w:rFonts w:ascii="Arial" w:hAnsi="Arial" w:cs="Arial"/>
          <w:sz w:val="22"/>
          <w:szCs w:val="22"/>
        </w:rPr>
        <w:t>in eine gefährliche Situation</w:t>
      </w:r>
      <w:r w:rsidR="00AF4819">
        <w:rPr>
          <w:rFonts w:ascii="Arial" w:hAnsi="Arial" w:cs="Arial"/>
          <w:sz w:val="22"/>
          <w:szCs w:val="22"/>
        </w:rPr>
        <w:t xml:space="preserve"> </w:t>
      </w:r>
      <w:r w:rsidR="00586D30">
        <w:rPr>
          <w:rFonts w:ascii="Arial" w:hAnsi="Arial" w:cs="Arial"/>
          <w:sz w:val="22"/>
          <w:szCs w:val="22"/>
        </w:rPr>
        <w:t>gebrach</w:t>
      </w:r>
      <w:r w:rsidR="00AF4819">
        <w:rPr>
          <w:rFonts w:ascii="Arial" w:hAnsi="Arial" w:cs="Arial"/>
          <w:sz w:val="22"/>
          <w:szCs w:val="22"/>
        </w:rPr>
        <w:t xml:space="preserve">t. </w:t>
      </w:r>
    </w:p>
    <w:p w:rsidR="00C10E47" w:rsidRPr="00901220" w:rsidRDefault="00901220" w:rsidP="00C10E47">
      <w:p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901220">
        <w:rPr>
          <w:rFonts w:ascii="Arial" w:hAnsi="Arial" w:cs="Arial"/>
          <w:sz w:val="16"/>
          <w:szCs w:val="22"/>
        </w:rPr>
        <w:t>(</w:t>
      </w:r>
      <w:r w:rsidR="00AF4819">
        <w:rPr>
          <w:rFonts w:ascii="Arial" w:hAnsi="Arial" w:cs="Arial"/>
          <w:sz w:val="16"/>
          <w:szCs w:val="22"/>
        </w:rPr>
        <w:t>4</w:t>
      </w:r>
      <w:r w:rsidR="00F00910">
        <w:rPr>
          <w:rFonts w:ascii="Arial" w:hAnsi="Arial" w:cs="Arial"/>
          <w:sz w:val="16"/>
          <w:szCs w:val="22"/>
        </w:rPr>
        <w:t>.</w:t>
      </w:r>
      <w:r w:rsidR="00A34243">
        <w:rPr>
          <w:rFonts w:ascii="Arial" w:hAnsi="Arial" w:cs="Arial"/>
          <w:sz w:val="16"/>
          <w:szCs w:val="22"/>
        </w:rPr>
        <w:t>389</w:t>
      </w:r>
      <w:r w:rsidRPr="00901220">
        <w:rPr>
          <w:rFonts w:ascii="Arial" w:hAnsi="Arial" w:cs="Arial"/>
          <w:sz w:val="16"/>
          <w:szCs w:val="22"/>
        </w:rPr>
        <w:t xml:space="preserve"> Zeichen)</w:t>
      </w:r>
    </w:p>
    <w:p w:rsidR="00655A02" w:rsidRDefault="00655A02" w:rsidP="00C1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43EB" w:rsidRDefault="00A243EB" w:rsidP="00A243EB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rPr>
          <w:rFonts w:ascii="Arial" w:eastAsia="Times New Roman" w:hAnsi="Arial" w:cs="Arial"/>
          <w:b/>
          <w:sz w:val="16"/>
          <w:lang w:eastAsia="de-DE"/>
        </w:rPr>
      </w:pPr>
    </w:p>
    <w:p w:rsidR="00072A95" w:rsidRPr="00A41584" w:rsidRDefault="00072A95" w:rsidP="00A243EB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rFonts w:ascii="Arial" w:eastAsia="Times New Roman" w:hAnsi="Arial" w:cs="Arial"/>
          <w:b/>
          <w:sz w:val="16"/>
          <w:lang w:eastAsia="de-DE"/>
        </w:rPr>
      </w:pPr>
      <w:r w:rsidRPr="00A41584">
        <w:rPr>
          <w:rFonts w:ascii="Arial" w:eastAsia="Times New Roman" w:hAnsi="Arial" w:cs="Arial"/>
          <w:b/>
          <w:sz w:val="16"/>
          <w:lang w:eastAsia="de-DE"/>
        </w:rPr>
        <w:t>Weitere Informationen, RSS-Newsfeed sowie Bilder zum Download unter</w:t>
      </w:r>
    </w:p>
    <w:p w:rsidR="00072A95" w:rsidRPr="00A41584" w:rsidRDefault="00DD3C3F" w:rsidP="00072A95">
      <w:pPr>
        <w:tabs>
          <w:tab w:val="left" w:pos="1480"/>
          <w:tab w:val="left" w:pos="1548"/>
          <w:tab w:val="left" w:pos="1800"/>
          <w:tab w:val="left" w:pos="2694"/>
          <w:tab w:val="left" w:pos="5040"/>
          <w:tab w:val="left" w:pos="5103"/>
          <w:tab w:val="left" w:pos="6226"/>
          <w:tab w:val="left" w:pos="6294"/>
        </w:tabs>
        <w:spacing w:line="360" w:lineRule="auto"/>
        <w:ind w:right="252"/>
        <w:jc w:val="center"/>
        <w:rPr>
          <w:rFonts w:ascii="Arial" w:eastAsia="Times New Roman" w:hAnsi="Arial" w:cs="Arial"/>
          <w:b/>
          <w:sz w:val="16"/>
          <w:lang w:eastAsia="de-DE"/>
        </w:rPr>
      </w:pPr>
      <w:hyperlink r:id="rId11" w:history="1">
        <w:r w:rsidR="00072A95" w:rsidRPr="00A41584">
          <w:rPr>
            <w:rStyle w:val="Hyperlink"/>
            <w:rFonts w:ascii="Arial" w:eastAsia="Times New Roman" w:hAnsi="Arial" w:cs="Arial"/>
            <w:b/>
            <w:color w:val="auto"/>
            <w:sz w:val="16"/>
            <w:u w:val="none"/>
          </w:rPr>
          <w:t>www.tannheimertal.com/service/presse</w:t>
        </w:r>
      </w:hyperlink>
      <w:r w:rsidR="00072A95" w:rsidRPr="00A41584">
        <w:rPr>
          <w:rFonts w:ascii="Arial" w:eastAsia="Times New Roman" w:hAnsi="Arial" w:cs="Arial"/>
          <w:b/>
          <w:sz w:val="16"/>
        </w:rPr>
        <w:t xml:space="preserve">  </w:t>
      </w:r>
    </w:p>
    <w:p w:rsidR="00072A95" w:rsidRPr="00A41584" w:rsidRDefault="00DD3C3F" w:rsidP="00072A95">
      <w:pPr>
        <w:tabs>
          <w:tab w:val="left" w:pos="2694"/>
          <w:tab w:val="left" w:pos="4253"/>
        </w:tabs>
        <w:spacing w:line="360" w:lineRule="auto"/>
        <w:ind w:left="142" w:right="249"/>
        <w:jc w:val="center"/>
        <w:rPr>
          <w:rFonts w:ascii="Arial" w:eastAsia="Times New Roman" w:hAnsi="Arial" w:cs="Arial"/>
          <w:b/>
          <w:sz w:val="16"/>
          <w:lang w:eastAsia="de-DE"/>
        </w:rPr>
      </w:pPr>
      <w:hyperlink r:id="rId12" w:history="1">
        <w:r w:rsidR="00072A95" w:rsidRPr="00A41584">
          <w:rPr>
            <w:rStyle w:val="Hyperlink"/>
            <w:rFonts w:ascii="Arial" w:hAnsi="Arial" w:cs="Arial"/>
            <w:b/>
            <w:color w:val="auto"/>
            <w:sz w:val="16"/>
            <w:u w:val="none"/>
          </w:rPr>
          <w:t>www.press-service.info/tannheimertal</w:t>
        </w:r>
      </w:hyperlink>
      <w:r w:rsidR="00072A95">
        <w:rPr>
          <w:rStyle w:val="Hyperlink"/>
          <w:rFonts w:ascii="Arial" w:hAnsi="Arial" w:cs="Arial"/>
          <w:b/>
          <w:color w:val="auto"/>
          <w:sz w:val="16"/>
          <w:u w:val="none"/>
        </w:rPr>
        <w:t>-de</w:t>
      </w:r>
    </w:p>
    <w:p w:rsidR="00072A95" w:rsidRPr="00A41584" w:rsidRDefault="00DD3C3F" w:rsidP="00072A95">
      <w:pPr>
        <w:tabs>
          <w:tab w:val="left" w:pos="2694"/>
          <w:tab w:val="left" w:pos="4253"/>
        </w:tabs>
        <w:spacing w:line="360" w:lineRule="auto"/>
        <w:ind w:left="142" w:right="249"/>
        <w:jc w:val="center"/>
        <w:rPr>
          <w:rStyle w:val="Hyperlink"/>
          <w:rFonts w:ascii="Arial" w:eastAsia="Times New Roman" w:hAnsi="Arial" w:cs="Arial"/>
          <w:b/>
          <w:color w:val="auto"/>
          <w:sz w:val="16"/>
          <w:u w:val="none"/>
        </w:rPr>
      </w:pPr>
      <w:hyperlink r:id="rId13" w:history="1">
        <w:r w:rsidR="00072A95" w:rsidRPr="00A41584">
          <w:rPr>
            <w:rStyle w:val="Hyperlink"/>
            <w:rFonts w:ascii="Arial" w:eastAsia="Times New Roman" w:hAnsi="Arial" w:cs="Arial"/>
            <w:b/>
            <w:color w:val="auto"/>
            <w:sz w:val="16"/>
            <w:u w:val="none"/>
          </w:rPr>
          <w:t>www.facebook.com/ferienregion.tannheimertal</w:t>
        </w:r>
      </w:hyperlink>
    </w:p>
    <w:p w:rsidR="0049286A" w:rsidRPr="00A243EB" w:rsidRDefault="00DD3C3F" w:rsidP="00A243EB">
      <w:pPr>
        <w:tabs>
          <w:tab w:val="left" w:pos="2694"/>
          <w:tab w:val="left" w:pos="4253"/>
        </w:tabs>
        <w:spacing w:line="360" w:lineRule="auto"/>
        <w:ind w:left="142" w:right="249"/>
        <w:jc w:val="center"/>
        <w:rPr>
          <w:rFonts w:ascii="Arial" w:eastAsia="Times New Roman" w:hAnsi="Arial" w:cs="Arial"/>
          <w:b/>
          <w:sz w:val="16"/>
        </w:rPr>
      </w:pPr>
      <w:hyperlink r:id="rId14" w:history="1">
        <w:r w:rsidR="00072A95" w:rsidRPr="00DE2977">
          <w:rPr>
            <w:rStyle w:val="Hyperlink"/>
            <w:rFonts w:ascii="Arial" w:eastAsia="Times New Roman" w:hAnsi="Arial" w:cs="Arial"/>
            <w:b/>
            <w:color w:val="auto"/>
            <w:sz w:val="16"/>
            <w:u w:val="none"/>
          </w:rPr>
          <w:t>bilder.tirol.at</w:t>
        </w:r>
      </w:hyperlink>
      <w:r w:rsidR="004416BC">
        <w:rPr>
          <w:rStyle w:val="Hyperlink"/>
          <w:rFonts w:ascii="Arial" w:eastAsia="Times New Roman" w:hAnsi="Arial" w:cs="Arial"/>
          <w:b/>
          <w:color w:val="auto"/>
          <w:sz w:val="16"/>
          <w:u w:val="none"/>
        </w:rPr>
        <w:t>/</w:t>
      </w:r>
      <w:proofErr w:type="spellStart"/>
      <w:r w:rsidR="004416BC">
        <w:rPr>
          <w:rStyle w:val="Hyperlink"/>
          <w:rFonts w:ascii="Arial" w:eastAsia="Times New Roman" w:hAnsi="Arial" w:cs="Arial"/>
          <w:b/>
          <w:color w:val="auto"/>
          <w:sz w:val="16"/>
          <w:u w:val="none"/>
        </w:rPr>
        <w:t>tannheimertal</w:t>
      </w:r>
      <w:proofErr w:type="spellEnd"/>
    </w:p>
    <w:p w:rsidR="00901220" w:rsidRDefault="00901220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901220" w:rsidRDefault="00901220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901220" w:rsidRDefault="00901220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901220" w:rsidRDefault="00901220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AF4819" w:rsidRDefault="00AF4819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F00910" w:rsidRDefault="00F00910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F00910" w:rsidRDefault="00F00910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71533A" w:rsidRDefault="0071533A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71533A" w:rsidRDefault="0071533A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71533A" w:rsidRDefault="0071533A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</w:p>
    <w:p w:rsidR="00072A95" w:rsidRPr="00BB7C3B" w:rsidRDefault="00072A95" w:rsidP="00072A95">
      <w:pPr>
        <w:tabs>
          <w:tab w:val="left" w:pos="2694"/>
          <w:tab w:val="left" w:pos="4253"/>
        </w:tabs>
        <w:spacing w:line="240" w:lineRule="exact"/>
        <w:ind w:left="142" w:right="249"/>
        <w:jc w:val="both"/>
        <w:outlineLvl w:val="0"/>
        <w:rPr>
          <w:rFonts w:ascii="Arial" w:eastAsia="Times New Roman" w:hAnsi="Arial" w:cs="Arial"/>
          <w:b/>
          <w:sz w:val="12"/>
          <w:szCs w:val="16"/>
        </w:rPr>
      </w:pPr>
      <w:r w:rsidRPr="00BB7C3B">
        <w:rPr>
          <w:rFonts w:ascii="Arial" w:eastAsia="Times New Roman" w:hAnsi="Arial" w:cs="Arial"/>
          <w:b/>
          <w:sz w:val="12"/>
          <w:szCs w:val="16"/>
        </w:rPr>
        <w:t>Pressekontakt:</w:t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</w:rPr>
      </w:pPr>
      <w:r w:rsidRPr="00BB7C3B">
        <w:rPr>
          <w:rFonts w:ascii="Arial" w:eastAsia="Times New Roman" w:hAnsi="Arial" w:cs="Arial"/>
          <w:sz w:val="12"/>
          <w:szCs w:val="16"/>
        </w:rPr>
        <w:t>Stefanie Roth</w:t>
      </w:r>
      <w:r w:rsidRPr="00BB7C3B">
        <w:rPr>
          <w:rFonts w:ascii="Arial" w:eastAsia="Times New Roman" w:hAnsi="Arial" w:cs="Arial"/>
          <w:sz w:val="12"/>
          <w:szCs w:val="16"/>
        </w:rPr>
        <w:tab/>
        <w:t>TOC Agentur für Kommunikation GmbH &amp; Co.KG</w:t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it-IT"/>
        </w:rPr>
      </w:pPr>
      <w:proofErr w:type="spellStart"/>
      <w:r w:rsidRPr="00BB7C3B">
        <w:rPr>
          <w:rFonts w:ascii="Arial" w:eastAsia="Times New Roman" w:hAnsi="Arial" w:cs="Arial"/>
          <w:sz w:val="12"/>
          <w:szCs w:val="16"/>
          <w:lang w:val="it-IT"/>
        </w:rPr>
        <w:t>Tourismusverband</w:t>
      </w:r>
      <w:proofErr w:type="spellEnd"/>
      <w:r w:rsidRPr="00BB7C3B">
        <w:rPr>
          <w:rFonts w:ascii="Arial" w:eastAsia="Times New Roman" w:hAnsi="Arial" w:cs="Arial"/>
          <w:sz w:val="12"/>
          <w:szCs w:val="16"/>
          <w:lang w:val="it-IT"/>
        </w:rPr>
        <w:t xml:space="preserve"> Tannheimer Tal</w:t>
      </w:r>
      <w:r w:rsidRPr="00BB7C3B">
        <w:rPr>
          <w:rFonts w:ascii="Arial" w:eastAsia="Times New Roman" w:hAnsi="Arial" w:cs="Arial"/>
          <w:sz w:val="12"/>
          <w:szCs w:val="16"/>
          <w:lang w:val="it-IT"/>
        </w:rPr>
        <w:tab/>
        <w:t xml:space="preserve">Samanta </w:t>
      </w:r>
      <w:proofErr w:type="spellStart"/>
      <w:r w:rsidRPr="00BB7C3B">
        <w:rPr>
          <w:rFonts w:ascii="Arial" w:eastAsia="Times New Roman" w:hAnsi="Arial" w:cs="Arial"/>
          <w:sz w:val="12"/>
          <w:szCs w:val="16"/>
          <w:lang w:val="it-IT"/>
        </w:rPr>
        <w:t>Dörfler</w:t>
      </w:r>
      <w:proofErr w:type="spellEnd"/>
      <w:r w:rsidRPr="00BB7C3B">
        <w:rPr>
          <w:rFonts w:ascii="Arial" w:eastAsia="Times New Roman" w:hAnsi="Arial" w:cs="Arial"/>
          <w:sz w:val="12"/>
          <w:szCs w:val="16"/>
          <w:lang w:val="it-IT"/>
        </w:rPr>
        <w:t>/Thomas Ammer</w:t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it-IT"/>
        </w:rPr>
      </w:pPr>
      <w:proofErr w:type="spellStart"/>
      <w:r w:rsidRPr="00BB7C3B">
        <w:rPr>
          <w:rFonts w:ascii="Arial" w:eastAsia="Times New Roman" w:hAnsi="Arial" w:cs="Arial"/>
          <w:sz w:val="12"/>
          <w:szCs w:val="16"/>
          <w:lang w:val="it-IT"/>
        </w:rPr>
        <w:t>Vilsalpseestraße</w:t>
      </w:r>
      <w:proofErr w:type="spellEnd"/>
      <w:r w:rsidRPr="00BB7C3B">
        <w:rPr>
          <w:rFonts w:ascii="Arial" w:eastAsia="Times New Roman" w:hAnsi="Arial" w:cs="Arial"/>
          <w:sz w:val="12"/>
          <w:szCs w:val="16"/>
          <w:lang w:val="it-IT"/>
        </w:rPr>
        <w:t xml:space="preserve"> 1</w:t>
      </w:r>
      <w:r w:rsidRPr="00BB7C3B">
        <w:rPr>
          <w:rFonts w:ascii="Arial" w:eastAsia="Times New Roman" w:hAnsi="Arial" w:cs="Arial"/>
          <w:sz w:val="12"/>
          <w:szCs w:val="16"/>
          <w:lang w:val="it-IT"/>
        </w:rPr>
        <w:tab/>
      </w:r>
      <w:proofErr w:type="spellStart"/>
      <w:r w:rsidRPr="00BB7C3B">
        <w:rPr>
          <w:rFonts w:ascii="Arial" w:eastAsia="Times New Roman" w:hAnsi="Arial" w:cs="Arial"/>
          <w:sz w:val="12"/>
          <w:szCs w:val="16"/>
          <w:lang w:val="it-IT"/>
        </w:rPr>
        <w:t>Kolpingring</w:t>
      </w:r>
      <w:proofErr w:type="spellEnd"/>
      <w:r w:rsidRPr="00BB7C3B">
        <w:rPr>
          <w:rFonts w:ascii="Arial" w:eastAsia="Times New Roman" w:hAnsi="Arial" w:cs="Arial"/>
          <w:sz w:val="12"/>
          <w:szCs w:val="16"/>
          <w:lang w:val="it-IT"/>
        </w:rPr>
        <w:t xml:space="preserve"> 16</w:t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</w:rPr>
      </w:pPr>
      <w:r w:rsidRPr="00BB7C3B">
        <w:rPr>
          <w:rFonts w:ascii="Arial" w:eastAsia="Times New Roman" w:hAnsi="Arial" w:cs="Arial"/>
          <w:sz w:val="12"/>
          <w:szCs w:val="16"/>
        </w:rPr>
        <w:t xml:space="preserve">A-6675 </w:t>
      </w:r>
      <w:proofErr w:type="spellStart"/>
      <w:r w:rsidRPr="00BB7C3B">
        <w:rPr>
          <w:rFonts w:ascii="Arial" w:eastAsia="Times New Roman" w:hAnsi="Arial" w:cs="Arial"/>
          <w:sz w:val="12"/>
          <w:szCs w:val="16"/>
        </w:rPr>
        <w:t>Tannheim</w:t>
      </w:r>
      <w:proofErr w:type="spellEnd"/>
      <w:r w:rsidRPr="00BB7C3B">
        <w:rPr>
          <w:rFonts w:ascii="Arial" w:eastAsia="Times New Roman" w:hAnsi="Arial" w:cs="Arial"/>
          <w:sz w:val="12"/>
          <w:szCs w:val="16"/>
        </w:rPr>
        <w:tab/>
        <w:t>D-82041 Oberhaching bei München</w:t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es-ES"/>
        </w:rPr>
      </w:pPr>
      <w:r w:rsidRPr="00BB7C3B">
        <w:rPr>
          <w:rFonts w:ascii="Arial" w:eastAsia="Times New Roman" w:hAnsi="Arial" w:cs="Arial"/>
          <w:sz w:val="12"/>
          <w:szCs w:val="16"/>
          <w:lang w:val="es-ES"/>
        </w:rPr>
        <w:t>Tel. +43 (5675) 6220-0</w:t>
      </w:r>
      <w:r w:rsidRPr="00BB7C3B">
        <w:rPr>
          <w:rFonts w:ascii="Arial" w:eastAsia="Times New Roman" w:hAnsi="Arial" w:cs="Arial"/>
          <w:sz w:val="12"/>
          <w:szCs w:val="16"/>
          <w:lang w:val="es-ES"/>
        </w:rPr>
        <w:tab/>
        <w:t>Tel. +49 (0)89 1430 400 35</w:t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fr-FR"/>
        </w:rPr>
      </w:pPr>
      <w:r w:rsidRPr="00BB7C3B">
        <w:rPr>
          <w:rFonts w:ascii="Arial" w:eastAsia="Times New Roman" w:hAnsi="Arial" w:cs="Arial"/>
          <w:sz w:val="12"/>
          <w:szCs w:val="16"/>
          <w:lang w:val="es-ES"/>
        </w:rPr>
        <w:t>Fax +43 (5675) 6220-60</w:t>
      </w:r>
      <w:r w:rsidRPr="00BB7C3B">
        <w:rPr>
          <w:rFonts w:ascii="Arial" w:eastAsia="Times New Roman" w:hAnsi="Arial" w:cs="Arial"/>
          <w:sz w:val="12"/>
          <w:szCs w:val="16"/>
          <w:lang w:val="fr-FR"/>
        </w:rPr>
        <w:tab/>
        <w:t>Fax  +49 (0)89 1430 400 29</w:t>
      </w:r>
    </w:p>
    <w:p w:rsidR="00072A95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es-ES"/>
        </w:rPr>
      </w:pPr>
      <w:r w:rsidRPr="00BB7C3B">
        <w:rPr>
          <w:rFonts w:ascii="Arial" w:eastAsia="Times New Roman" w:hAnsi="Arial" w:cs="Arial"/>
          <w:sz w:val="12"/>
          <w:szCs w:val="16"/>
          <w:lang w:val="fr-FR"/>
        </w:rPr>
        <w:t>s</w:t>
      </w:r>
      <w:r w:rsidRPr="00BB7C3B">
        <w:rPr>
          <w:rFonts w:ascii="Arial" w:eastAsia="Times New Roman" w:hAnsi="Arial" w:cs="Arial"/>
          <w:sz w:val="12"/>
          <w:szCs w:val="16"/>
          <w:lang w:val="es-ES"/>
        </w:rPr>
        <w:t>tefanie.roth@tannheimertal.com</w:t>
      </w:r>
      <w:r w:rsidRPr="00BB7C3B">
        <w:rPr>
          <w:rFonts w:ascii="Arial" w:eastAsia="Times New Roman" w:hAnsi="Arial" w:cs="Arial"/>
          <w:sz w:val="12"/>
          <w:szCs w:val="16"/>
          <w:lang w:val="es-ES"/>
        </w:rPr>
        <w:tab/>
        <w:t>samanta.doerfler@toctoc.info</w:t>
      </w:r>
      <w:r w:rsidRPr="00BB7C3B">
        <w:rPr>
          <w:rFonts w:ascii="Arial" w:eastAsia="Times New Roman" w:hAnsi="Arial" w:cs="Arial"/>
          <w:sz w:val="12"/>
          <w:szCs w:val="16"/>
          <w:lang w:val="es-ES"/>
        </w:rPr>
        <w:tab/>
      </w:r>
    </w:p>
    <w:p w:rsidR="00072A95" w:rsidRPr="00BB7C3B" w:rsidRDefault="00072A95" w:rsidP="00072A95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es-ES"/>
        </w:rPr>
      </w:pPr>
      <w:r>
        <w:rPr>
          <w:rFonts w:ascii="Arial" w:eastAsia="Times New Roman" w:hAnsi="Arial" w:cs="Arial"/>
          <w:sz w:val="12"/>
          <w:szCs w:val="16"/>
          <w:lang w:val="es-ES"/>
        </w:rPr>
        <w:tab/>
      </w:r>
      <w:r w:rsidRPr="00BB7C3B">
        <w:rPr>
          <w:rFonts w:ascii="Arial" w:eastAsia="Times New Roman" w:hAnsi="Arial" w:cs="Arial"/>
          <w:sz w:val="12"/>
          <w:szCs w:val="16"/>
          <w:lang w:val="fr-FR"/>
        </w:rPr>
        <w:t>thomas.ammer@toctoc.info</w:t>
      </w:r>
    </w:p>
    <w:p w:rsidR="001E0391" w:rsidRPr="00BB7C3B" w:rsidRDefault="00072A95" w:rsidP="00A243EB">
      <w:pPr>
        <w:tabs>
          <w:tab w:val="left" w:pos="5245"/>
        </w:tabs>
        <w:ind w:left="142"/>
        <w:jc w:val="both"/>
        <w:rPr>
          <w:rFonts w:ascii="Arial" w:eastAsia="Times New Roman" w:hAnsi="Arial" w:cs="Arial"/>
          <w:sz w:val="12"/>
          <w:szCs w:val="16"/>
          <w:lang w:val="fr-FR"/>
        </w:rPr>
      </w:pPr>
      <w:r w:rsidRPr="00BB7C3B">
        <w:rPr>
          <w:rFonts w:ascii="Arial" w:eastAsia="Times New Roman" w:hAnsi="Arial" w:cs="Arial"/>
          <w:sz w:val="12"/>
          <w:szCs w:val="16"/>
          <w:lang w:val="fr-FR"/>
        </w:rPr>
        <w:tab/>
      </w:r>
      <w:hyperlink r:id="rId15" w:history="1">
        <w:r w:rsidRPr="00BB7C3B">
          <w:rPr>
            <w:rStyle w:val="Hyperlink"/>
            <w:rFonts w:ascii="Arial" w:eastAsia="Times New Roman" w:hAnsi="Arial" w:cs="Arial"/>
            <w:color w:val="auto"/>
            <w:sz w:val="12"/>
            <w:szCs w:val="16"/>
            <w:u w:val="none"/>
            <w:lang w:val="fr-FR"/>
          </w:rPr>
          <w:t>www.press-service.info</w:t>
        </w:r>
      </w:hyperlink>
    </w:p>
    <w:sectPr w:rsidR="001E0391" w:rsidRPr="00BB7C3B" w:rsidSect="00C05789">
      <w:footerReference w:type="defaul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C4" w:rsidRDefault="003C4AC4" w:rsidP="00E8761B">
      <w:r>
        <w:separator/>
      </w:r>
    </w:p>
  </w:endnote>
  <w:endnote w:type="continuationSeparator" w:id="0">
    <w:p w:rsidR="003C4AC4" w:rsidRDefault="003C4AC4" w:rsidP="00E8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26" w:rsidRDefault="00A25A26" w:rsidP="00250B69">
    <w:pPr>
      <w:pStyle w:val="Fuzeile"/>
      <w:tabs>
        <w:tab w:val="left" w:pos="8715"/>
      </w:tabs>
    </w:pP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 w:rsidRPr="007A7379">
      <w:rPr>
        <w:rFonts w:ascii="Arial" w:hAnsi="Arial" w:cs="Arial"/>
        <w:bCs/>
        <w:sz w:val="22"/>
        <w:szCs w:val="22"/>
      </w:rPr>
      <w:fldChar w:fldCharType="begin"/>
    </w:r>
    <w:r w:rsidRPr="007A7379">
      <w:rPr>
        <w:rFonts w:ascii="Arial" w:hAnsi="Arial" w:cs="Arial"/>
        <w:bCs/>
        <w:sz w:val="22"/>
        <w:szCs w:val="22"/>
      </w:rPr>
      <w:instrText>PAGE</w:instrText>
    </w:r>
    <w:r w:rsidRPr="007A7379">
      <w:rPr>
        <w:rFonts w:ascii="Arial" w:hAnsi="Arial" w:cs="Arial"/>
        <w:bCs/>
        <w:sz w:val="22"/>
        <w:szCs w:val="22"/>
      </w:rPr>
      <w:fldChar w:fldCharType="separate"/>
    </w:r>
    <w:r w:rsidR="00DD3C3F">
      <w:rPr>
        <w:rFonts w:ascii="Arial" w:hAnsi="Arial" w:cs="Arial"/>
        <w:bCs/>
        <w:noProof/>
        <w:sz w:val="22"/>
        <w:szCs w:val="22"/>
      </w:rPr>
      <w:t>1</w:t>
    </w:r>
    <w:r w:rsidRPr="007A7379">
      <w:rPr>
        <w:rFonts w:ascii="Arial" w:hAnsi="Arial" w:cs="Arial"/>
        <w:bCs/>
        <w:sz w:val="22"/>
        <w:szCs w:val="22"/>
      </w:rPr>
      <w:fldChar w:fldCharType="end"/>
    </w:r>
    <w:r w:rsidRPr="007A7379">
      <w:rPr>
        <w:rFonts w:ascii="Arial" w:hAnsi="Arial" w:cs="Arial"/>
        <w:sz w:val="22"/>
        <w:szCs w:val="22"/>
      </w:rPr>
      <w:t>/</w:t>
    </w:r>
    <w:r w:rsidRPr="007A7379">
      <w:rPr>
        <w:rFonts w:ascii="Arial" w:hAnsi="Arial" w:cs="Arial"/>
        <w:bCs/>
        <w:sz w:val="22"/>
        <w:szCs w:val="22"/>
      </w:rPr>
      <w:fldChar w:fldCharType="begin"/>
    </w:r>
    <w:r w:rsidRPr="007A7379">
      <w:rPr>
        <w:rFonts w:ascii="Arial" w:hAnsi="Arial" w:cs="Arial"/>
        <w:bCs/>
        <w:sz w:val="22"/>
        <w:szCs w:val="22"/>
      </w:rPr>
      <w:instrText>NUMPAGES</w:instrText>
    </w:r>
    <w:r w:rsidRPr="007A7379">
      <w:rPr>
        <w:rFonts w:ascii="Arial" w:hAnsi="Arial" w:cs="Arial"/>
        <w:bCs/>
        <w:sz w:val="22"/>
        <w:szCs w:val="22"/>
      </w:rPr>
      <w:fldChar w:fldCharType="separate"/>
    </w:r>
    <w:r w:rsidR="00DD3C3F">
      <w:rPr>
        <w:rFonts w:ascii="Arial" w:hAnsi="Arial" w:cs="Arial"/>
        <w:bCs/>
        <w:noProof/>
        <w:sz w:val="22"/>
        <w:szCs w:val="22"/>
      </w:rPr>
      <w:t>2</w:t>
    </w:r>
    <w:r w:rsidRPr="007A7379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C4" w:rsidRDefault="003C4AC4" w:rsidP="00E8761B">
      <w:r>
        <w:separator/>
      </w:r>
    </w:p>
  </w:footnote>
  <w:footnote w:type="continuationSeparator" w:id="0">
    <w:p w:rsidR="003C4AC4" w:rsidRDefault="003C4AC4" w:rsidP="00E8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E02A3"/>
    <w:multiLevelType w:val="hybridMultilevel"/>
    <w:tmpl w:val="8DD493A0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E0847B1"/>
    <w:multiLevelType w:val="hybridMultilevel"/>
    <w:tmpl w:val="21ECD2FE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A23297A"/>
    <w:multiLevelType w:val="hybridMultilevel"/>
    <w:tmpl w:val="E8FA4BF2"/>
    <w:lvl w:ilvl="0" w:tplc="0E0C1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11A6"/>
    <w:multiLevelType w:val="hybridMultilevel"/>
    <w:tmpl w:val="A4C8FB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A6D05"/>
    <w:multiLevelType w:val="hybridMultilevel"/>
    <w:tmpl w:val="5352D60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F079F"/>
    <w:multiLevelType w:val="hybridMultilevel"/>
    <w:tmpl w:val="EF1482F4"/>
    <w:lvl w:ilvl="0" w:tplc="8A80D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F66A28"/>
    <w:multiLevelType w:val="hybridMultilevel"/>
    <w:tmpl w:val="EC201A10"/>
    <w:lvl w:ilvl="0" w:tplc="0E0C1E80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636E2D69"/>
    <w:multiLevelType w:val="hybridMultilevel"/>
    <w:tmpl w:val="F580CFF0"/>
    <w:lvl w:ilvl="0" w:tplc="0407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6A28586B"/>
    <w:multiLevelType w:val="hybridMultilevel"/>
    <w:tmpl w:val="92E6EA8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B64DEE"/>
    <w:multiLevelType w:val="hybridMultilevel"/>
    <w:tmpl w:val="BCF4817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C83646"/>
    <w:multiLevelType w:val="hybridMultilevel"/>
    <w:tmpl w:val="012C52E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92"/>
    <w:rsid w:val="00003E76"/>
    <w:rsid w:val="00004633"/>
    <w:rsid w:val="000079FD"/>
    <w:rsid w:val="00013C03"/>
    <w:rsid w:val="00015332"/>
    <w:rsid w:val="000159AA"/>
    <w:rsid w:val="00017148"/>
    <w:rsid w:val="00021229"/>
    <w:rsid w:val="000222CC"/>
    <w:rsid w:val="0002711A"/>
    <w:rsid w:val="00027AC7"/>
    <w:rsid w:val="000328AC"/>
    <w:rsid w:val="0003387A"/>
    <w:rsid w:val="000369F1"/>
    <w:rsid w:val="00037A71"/>
    <w:rsid w:val="000420AF"/>
    <w:rsid w:val="00044B89"/>
    <w:rsid w:val="0004554C"/>
    <w:rsid w:val="000472DD"/>
    <w:rsid w:val="0005065C"/>
    <w:rsid w:val="00063F40"/>
    <w:rsid w:val="00065814"/>
    <w:rsid w:val="000669EB"/>
    <w:rsid w:val="00072A95"/>
    <w:rsid w:val="00072BF8"/>
    <w:rsid w:val="00075135"/>
    <w:rsid w:val="00075C81"/>
    <w:rsid w:val="00082205"/>
    <w:rsid w:val="00082655"/>
    <w:rsid w:val="00084C67"/>
    <w:rsid w:val="0009125B"/>
    <w:rsid w:val="000919CB"/>
    <w:rsid w:val="0009468A"/>
    <w:rsid w:val="000A070B"/>
    <w:rsid w:val="000A76EE"/>
    <w:rsid w:val="000B1F33"/>
    <w:rsid w:val="000B611F"/>
    <w:rsid w:val="000C1614"/>
    <w:rsid w:val="000C4833"/>
    <w:rsid w:val="000C57D1"/>
    <w:rsid w:val="000C7589"/>
    <w:rsid w:val="000C7688"/>
    <w:rsid w:val="000D3E66"/>
    <w:rsid w:val="000D516A"/>
    <w:rsid w:val="000E24DD"/>
    <w:rsid w:val="000E7E75"/>
    <w:rsid w:val="000F09BC"/>
    <w:rsid w:val="000F135B"/>
    <w:rsid w:val="00100D50"/>
    <w:rsid w:val="00100D54"/>
    <w:rsid w:val="00102E4D"/>
    <w:rsid w:val="001030E8"/>
    <w:rsid w:val="001044B7"/>
    <w:rsid w:val="001071F1"/>
    <w:rsid w:val="00107F97"/>
    <w:rsid w:val="0011213A"/>
    <w:rsid w:val="00120088"/>
    <w:rsid w:val="0012017E"/>
    <w:rsid w:val="0012461D"/>
    <w:rsid w:val="00132EE4"/>
    <w:rsid w:val="00136DBD"/>
    <w:rsid w:val="0014030B"/>
    <w:rsid w:val="001419BB"/>
    <w:rsid w:val="00143A85"/>
    <w:rsid w:val="001450C2"/>
    <w:rsid w:val="00145232"/>
    <w:rsid w:val="001568B5"/>
    <w:rsid w:val="00156B25"/>
    <w:rsid w:val="001608A0"/>
    <w:rsid w:val="001661FC"/>
    <w:rsid w:val="00171FDE"/>
    <w:rsid w:val="001754C8"/>
    <w:rsid w:val="001775E4"/>
    <w:rsid w:val="001805BF"/>
    <w:rsid w:val="00181078"/>
    <w:rsid w:val="00182007"/>
    <w:rsid w:val="00183319"/>
    <w:rsid w:val="00183969"/>
    <w:rsid w:val="00183FF5"/>
    <w:rsid w:val="0018427A"/>
    <w:rsid w:val="001865B9"/>
    <w:rsid w:val="001937EF"/>
    <w:rsid w:val="00193B95"/>
    <w:rsid w:val="0019436B"/>
    <w:rsid w:val="0019521E"/>
    <w:rsid w:val="001955CB"/>
    <w:rsid w:val="001A041E"/>
    <w:rsid w:val="001A082A"/>
    <w:rsid w:val="001A27B8"/>
    <w:rsid w:val="001B0B84"/>
    <w:rsid w:val="001B3E8E"/>
    <w:rsid w:val="001B5373"/>
    <w:rsid w:val="001B6CA1"/>
    <w:rsid w:val="001B73FD"/>
    <w:rsid w:val="001C3957"/>
    <w:rsid w:val="001C6FEE"/>
    <w:rsid w:val="001D206E"/>
    <w:rsid w:val="001D2848"/>
    <w:rsid w:val="001D46B4"/>
    <w:rsid w:val="001E0391"/>
    <w:rsid w:val="001E13C7"/>
    <w:rsid w:val="001E1922"/>
    <w:rsid w:val="001E2DD6"/>
    <w:rsid w:val="001E51CB"/>
    <w:rsid w:val="001F124D"/>
    <w:rsid w:val="001F4A16"/>
    <w:rsid w:val="001F4D87"/>
    <w:rsid w:val="00201017"/>
    <w:rsid w:val="00206839"/>
    <w:rsid w:val="002124E1"/>
    <w:rsid w:val="00214B42"/>
    <w:rsid w:val="00215914"/>
    <w:rsid w:val="00216D87"/>
    <w:rsid w:val="002202AF"/>
    <w:rsid w:val="00231BC0"/>
    <w:rsid w:val="00233432"/>
    <w:rsid w:val="002353A7"/>
    <w:rsid w:val="002361D1"/>
    <w:rsid w:val="0023666E"/>
    <w:rsid w:val="00241083"/>
    <w:rsid w:val="00242105"/>
    <w:rsid w:val="002429D4"/>
    <w:rsid w:val="00243BDC"/>
    <w:rsid w:val="0024579C"/>
    <w:rsid w:val="00246B75"/>
    <w:rsid w:val="00250B69"/>
    <w:rsid w:val="00250D44"/>
    <w:rsid w:val="002527A6"/>
    <w:rsid w:val="0025318D"/>
    <w:rsid w:val="002573E8"/>
    <w:rsid w:val="00262D05"/>
    <w:rsid w:val="00272A8F"/>
    <w:rsid w:val="0027416B"/>
    <w:rsid w:val="00277330"/>
    <w:rsid w:val="002834C0"/>
    <w:rsid w:val="00290D36"/>
    <w:rsid w:val="0029461D"/>
    <w:rsid w:val="0029558C"/>
    <w:rsid w:val="00297754"/>
    <w:rsid w:val="002A0EE3"/>
    <w:rsid w:val="002A2809"/>
    <w:rsid w:val="002A3B83"/>
    <w:rsid w:val="002B13EA"/>
    <w:rsid w:val="002B469F"/>
    <w:rsid w:val="002B5329"/>
    <w:rsid w:val="002C0028"/>
    <w:rsid w:val="002C070C"/>
    <w:rsid w:val="002C7EA9"/>
    <w:rsid w:val="002D103D"/>
    <w:rsid w:val="002D116D"/>
    <w:rsid w:val="002D14D4"/>
    <w:rsid w:val="002D18F8"/>
    <w:rsid w:val="002D2F3F"/>
    <w:rsid w:val="002D2F80"/>
    <w:rsid w:val="002D7083"/>
    <w:rsid w:val="002E1757"/>
    <w:rsid w:val="002E2C09"/>
    <w:rsid w:val="002F1C37"/>
    <w:rsid w:val="002F2E4A"/>
    <w:rsid w:val="00301853"/>
    <w:rsid w:val="0030205E"/>
    <w:rsid w:val="003022D7"/>
    <w:rsid w:val="00303950"/>
    <w:rsid w:val="003043BA"/>
    <w:rsid w:val="0030499A"/>
    <w:rsid w:val="00315A0C"/>
    <w:rsid w:val="00315ED5"/>
    <w:rsid w:val="00321331"/>
    <w:rsid w:val="00327FA0"/>
    <w:rsid w:val="00334550"/>
    <w:rsid w:val="003345D8"/>
    <w:rsid w:val="00335B00"/>
    <w:rsid w:val="00340857"/>
    <w:rsid w:val="00341258"/>
    <w:rsid w:val="00341B24"/>
    <w:rsid w:val="00341FE7"/>
    <w:rsid w:val="003427D7"/>
    <w:rsid w:val="003427F5"/>
    <w:rsid w:val="0034314B"/>
    <w:rsid w:val="00343545"/>
    <w:rsid w:val="003456C9"/>
    <w:rsid w:val="0035053F"/>
    <w:rsid w:val="00350E61"/>
    <w:rsid w:val="0035178D"/>
    <w:rsid w:val="003521EB"/>
    <w:rsid w:val="0035627C"/>
    <w:rsid w:val="00356FF1"/>
    <w:rsid w:val="00357215"/>
    <w:rsid w:val="00365109"/>
    <w:rsid w:val="0036570A"/>
    <w:rsid w:val="00367680"/>
    <w:rsid w:val="0036780D"/>
    <w:rsid w:val="0037058B"/>
    <w:rsid w:val="00371DB7"/>
    <w:rsid w:val="00372144"/>
    <w:rsid w:val="00372CEA"/>
    <w:rsid w:val="00373983"/>
    <w:rsid w:val="00373B30"/>
    <w:rsid w:val="00374FF3"/>
    <w:rsid w:val="00377E99"/>
    <w:rsid w:val="0038239A"/>
    <w:rsid w:val="00394968"/>
    <w:rsid w:val="003953EA"/>
    <w:rsid w:val="003A01D2"/>
    <w:rsid w:val="003A1262"/>
    <w:rsid w:val="003A24A0"/>
    <w:rsid w:val="003A2622"/>
    <w:rsid w:val="003A4646"/>
    <w:rsid w:val="003A49C2"/>
    <w:rsid w:val="003A6626"/>
    <w:rsid w:val="003A7374"/>
    <w:rsid w:val="003A75ED"/>
    <w:rsid w:val="003B42F1"/>
    <w:rsid w:val="003B64D7"/>
    <w:rsid w:val="003C231E"/>
    <w:rsid w:val="003C39A6"/>
    <w:rsid w:val="003C4620"/>
    <w:rsid w:val="003C4AC4"/>
    <w:rsid w:val="003D1041"/>
    <w:rsid w:val="003D477F"/>
    <w:rsid w:val="003D480F"/>
    <w:rsid w:val="003D48EA"/>
    <w:rsid w:val="003D5D72"/>
    <w:rsid w:val="003E0639"/>
    <w:rsid w:val="003E110D"/>
    <w:rsid w:val="003E2BDE"/>
    <w:rsid w:val="003E4933"/>
    <w:rsid w:val="003F06BC"/>
    <w:rsid w:val="003F3003"/>
    <w:rsid w:val="003F6536"/>
    <w:rsid w:val="00403722"/>
    <w:rsid w:val="0040586B"/>
    <w:rsid w:val="004069AC"/>
    <w:rsid w:val="00412DB6"/>
    <w:rsid w:val="00413109"/>
    <w:rsid w:val="004143FB"/>
    <w:rsid w:val="004167F3"/>
    <w:rsid w:val="00417E2C"/>
    <w:rsid w:val="00420FE8"/>
    <w:rsid w:val="004213AB"/>
    <w:rsid w:val="00424906"/>
    <w:rsid w:val="00425DDC"/>
    <w:rsid w:val="00430542"/>
    <w:rsid w:val="004306F0"/>
    <w:rsid w:val="00430C7B"/>
    <w:rsid w:val="0043145D"/>
    <w:rsid w:val="00434D45"/>
    <w:rsid w:val="004376A2"/>
    <w:rsid w:val="004416BC"/>
    <w:rsid w:val="004424B4"/>
    <w:rsid w:val="0044421F"/>
    <w:rsid w:val="004504D6"/>
    <w:rsid w:val="004528EA"/>
    <w:rsid w:val="00460A52"/>
    <w:rsid w:val="004668F4"/>
    <w:rsid w:val="004671B1"/>
    <w:rsid w:val="00476AE3"/>
    <w:rsid w:val="00483763"/>
    <w:rsid w:val="00490F1E"/>
    <w:rsid w:val="0049286A"/>
    <w:rsid w:val="00492DEC"/>
    <w:rsid w:val="004A13A6"/>
    <w:rsid w:val="004A1840"/>
    <w:rsid w:val="004B2353"/>
    <w:rsid w:val="004B4577"/>
    <w:rsid w:val="004B5A1E"/>
    <w:rsid w:val="004C415E"/>
    <w:rsid w:val="004C653E"/>
    <w:rsid w:val="004D121B"/>
    <w:rsid w:val="004D2472"/>
    <w:rsid w:val="004D4054"/>
    <w:rsid w:val="004D5B1B"/>
    <w:rsid w:val="004E26DB"/>
    <w:rsid w:val="004E2DCC"/>
    <w:rsid w:val="004E3CCC"/>
    <w:rsid w:val="004E442D"/>
    <w:rsid w:val="004E4F84"/>
    <w:rsid w:val="004E65B8"/>
    <w:rsid w:val="004E6D54"/>
    <w:rsid w:val="004F13E0"/>
    <w:rsid w:val="004F1E8F"/>
    <w:rsid w:val="004F2AFB"/>
    <w:rsid w:val="004F4C6A"/>
    <w:rsid w:val="0050006A"/>
    <w:rsid w:val="0050023A"/>
    <w:rsid w:val="005048F1"/>
    <w:rsid w:val="00507EAB"/>
    <w:rsid w:val="00514776"/>
    <w:rsid w:val="00514A44"/>
    <w:rsid w:val="00515024"/>
    <w:rsid w:val="00516439"/>
    <w:rsid w:val="0053107F"/>
    <w:rsid w:val="005319C1"/>
    <w:rsid w:val="00532C71"/>
    <w:rsid w:val="00537DA6"/>
    <w:rsid w:val="00544639"/>
    <w:rsid w:val="00551DD3"/>
    <w:rsid w:val="0055303E"/>
    <w:rsid w:val="005531A5"/>
    <w:rsid w:val="00556ED4"/>
    <w:rsid w:val="00557394"/>
    <w:rsid w:val="00560E4C"/>
    <w:rsid w:val="00563378"/>
    <w:rsid w:val="005670E4"/>
    <w:rsid w:val="00571050"/>
    <w:rsid w:val="0057451B"/>
    <w:rsid w:val="00577931"/>
    <w:rsid w:val="00582709"/>
    <w:rsid w:val="0058282E"/>
    <w:rsid w:val="00582DC8"/>
    <w:rsid w:val="0058311E"/>
    <w:rsid w:val="00583A9D"/>
    <w:rsid w:val="00583F6C"/>
    <w:rsid w:val="00586D30"/>
    <w:rsid w:val="00592C00"/>
    <w:rsid w:val="005932B3"/>
    <w:rsid w:val="00593E4F"/>
    <w:rsid w:val="0059525A"/>
    <w:rsid w:val="00595C51"/>
    <w:rsid w:val="005963D0"/>
    <w:rsid w:val="005A041E"/>
    <w:rsid w:val="005A1A6E"/>
    <w:rsid w:val="005A1F82"/>
    <w:rsid w:val="005A217C"/>
    <w:rsid w:val="005A2FD7"/>
    <w:rsid w:val="005A3646"/>
    <w:rsid w:val="005A4717"/>
    <w:rsid w:val="005A55D0"/>
    <w:rsid w:val="005B3696"/>
    <w:rsid w:val="005B4FAF"/>
    <w:rsid w:val="005B5DD2"/>
    <w:rsid w:val="005B6CE4"/>
    <w:rsid w:val="005C2F87"/>
    <w:rsid w:val="005C4EE5"/>
    <w:rsid w:val="005C588B"/>
    <w:rsid w:val="005C7286"/>
    <w:rsid w:val="005D37BE"/>
    <w:rsid w:val="005D77AE"/>
    <w:rsid w:val="005E0666"/>
    <w:rsid w:val="005E15D7"/>
    <w:rsid w:val="005F1E89"/>
    <w:rsid w:val="005F4057"/>
    <w:rsid w:val="005F54EC"/>
    <w:rsid w:val="005F57A7"/>
    <w:rsid w:val="00601CDE"/>
    <w:rsid w:val="00602E69"/>
    <w:rsid w:val="00605252"/>
    <w:rsid w:val="00605628"/>
    <w:rsid w:val="006124B9"/>
    <w:rsid w:val="0061526E"/>
    <w:rsid w:val="00616CA0"/>
    <w:rsid w:val="00621D0B"/>
    <w:rsid w:val="00627CB1"/>
    <w:rsid w:val="00632757"/>
    <w:rsid w:val="00634B0A"/>
    <w:rsid w:val="006361A4"/>
    <w:rsid w:val="006411E8"/>
    <w:rsid w:val="006420DE"/>
    <w:rsid w:val="00645663"/>
    <w:rsid w:val="00652471"/>
    <w:rsid w:val="00655A02"/>
    <w:rsid w:val="0066084A"/>
    <w:rsid w:val="00670D47"/>
    <w:rsid w:val="0067169F"/>
    <w:rsid w:val="0067536D"/>
    <w:rsid w:val="00675A60"/>
    <w:rsid w:val="00676642"/>
    <w:rsid w:val="00684DBC"/>
    <w:rsid w:val="006869E1"/>
    <w:rsid w:val="006877C2"/>
    <w:rsid w:val="00693713"/>
    <w:rsid w:val="006937E4"/>
    <w:rsid w:val="006940B8"/>
    <w:rsid w:val="006976BA"/>
    <w:rsid w:val="006A3011"/>
    <w:rsid w:val="006A3AA7"/>
    <w:rsid w:val="006A6B8A"/>
    <w:rsid w:val="006B14B3"/>
    <w:rsid w:val="006B178C"/>
    <w:rsid w:val="006B1DBB"/>
    <w:rsid w:val="006B271E"/>
    <w:rsid w:val="006B38DA"/>
    <w:rsid w:val="006B40AF"/>
    <w:rsid w:val="006C15AE"/>
    <w:rsid w:val="006C211C"/>
    <w:rsid w:val="006C6D4C"/>
    <w:rsid w:val="006C7E23"/>
    <w:rsid w:val="006D3A37"/>
    <w:rsid w:val="006D6016"/>
    <w:rsid w:val="006D672E"/>
    <w:rsid w:val="006D72E5"/>
    <w:rsid w:val="006E360F"/>
    <w:rsid w:val="006E4F5A"/>
    <w:rsid w:val="006E5323"/>
    <w:rsid w:val="006E66CD"/>
    <w:rsid w:val="006E761A"/>
    <w:rsid w:val="006F48DB"/>
    <w:rsid w:val="006F5A73"/>
    <w:rsid w:val="006F64F8"/>
    <w:rsid w:val="006F6F7C"/>
    <w:rsid w:val="00703979"/>
    <w:rsid w:val="0070448D"/>
    <w:rsid w:val="0070648A"/>
    <w:rsid w:val="00707568"/>
    <w:rsid w:val="0071429A"/>
    <w:rsid w:val="00714F71"/>
    <w:rsid w:val="0071517F"/>
    <w:rsid w:val="0071533A"/>
    <w:rsid w:val="007166DC"/>
    <w:rsid w:val="007209CA"/>
    <w:rsid w:val="00720EC7"/>
    <w:rsid w:val="007211F2"/>
    <w:rsid w:val="00725224"/>
    <w:rsid w:val="0073104E"/>
    <w:rsid w:val="00736646"/>
    <w:rsid w:val="00736854"/>
    <w:rsid w:val="0073689A"/>
    <w:rsid w:val="007449B1"/>
    <w:rsid w:val="007453FF"/>
    <w:rsid w:val="00745C25"/>
    <w:rsid w:val="007516ED"/>
    <w:rsid w:val="00753AD5"/>
    <w:rsid w:val="00755BD4"/>
    <w:rsid w:val="00762099"/>
    <w:rsid w:val="007621A6"/>
    <w:rsid w:val="0078049E"/>
    <w:rsid w:val="0078117E"/>
    <w:rsid w:val="00784972"/>
    <w:rsid w:val="00784973"/>
    <w:rsid w:val="00792546"/>
    <w:rsid w:val="00794425"/>
    <w:rsid w:val="007972EE"/>
    <w:rsid w:val="007A2C98"/>
    <w:rsid w:val="007A3AF0"/>
    <w:rsid w:val="007A3BD9"/>
    <w:rsid w:val="007A5FFE"/>
    <w:rsid w:val="007B0FC8"/>
    <w:rsid w:val="007B2AE6"/>
    <w:rsid w:val="007B58EC"/>
    <w:rsid w:val="007C2877"/>
    <w:rsid w:val="007C7B7D"/>
    <w:rsid w:val="007D1F82"/>
    <w:rsid w:val="007D608A"/>
    <w:rsid w:val="007D7E85"/>
    <w:rsid w:val="007E0D44"/>
    <w:rsid w:val="007E33F3"/>
    <w:rsid w:val="007E47FF"/>
    <w:rsid w:val="007F316D"/>
    <w:rsid w:val="007F7839"/>
    <w:rsid w:val="00805CAC"/>
    <w:rsid w:val="00822940"/>
    <w:rsid w:val="008238F5"/>
    <w:rsid w:val="008255B5"/>
    <w:rsid w:val="0082666C"/>
    <w:rsid w:val="00831C3E"/>
    <w:rsid w:val="00835600"/>
    <w:rsid w:val="008441A2"/>
    <w:rsid w:val="00844419"/>
    <w:rsid w:val="00850B72"/>
    <w:rsid w:val="0085152B"/>
    <w:rsid w:val="00854C1F"/>
    <w:rsid w:val="00863CFB"/>
    <w:rsid w:val="008652F1"/>
    <w:rsid w:val="00866FDC"/>
    <w:rsid w:val="0086730E"/>
    <w:rsid w:val="00867B89"/>
    <w:rsid w:val="008745A0"/>
    <w:rsid w:val="00874B0E"/>
    <w:rsid w:val="00875452"/>
    <w:rsid w:val="00876DF3"/>
    <w:rsid w:val="00881E1A"/>
    <w:rsid w:val="0088455D"/>
    <w:rsid w:val="008845DD"/>
    <w:rsid w:val="00884C73"/>
    <w:rsid w:val="00885F93"/>
    <w:rsid w:val="008A1A0F"/>
    <w:rsid w:val="008A342B"/>
    <w:rsid w:val="008B177D"/>
    <w:rsid w:val="008B2772"/>
    <w:rsid w:val="008B6A40"/>
    <w:rsid w:val="008C1207"/>
    <w:rsid w:val="008C2446"/>
    <w:rsid w:val="008C59E0"/>
    <w:rsid w:val="008C5F15"/>
    <w:rsid w:val="008C68D0"/>
    <w:rsid w:val="008D31C0"/>
    <w:rsid w:val="008D3FCD"/>
    <w:rsid w:val="008E08B1"/>
    <w:rsid w:val="008F036E"/>
    <w:rsid w:val="008F301D"/>
    <w:rsid w:val="008F575C"/>
    <w:rsid w:val="00900554"/>
    <w:rsid w:val="00901220"/>
    <w:rsid w:val="009035FD"/>
    <w:rsid w:val="00904BA9"/>
    <w:rsid w:val="00907766"/>
    <w:rsid w:val="00907C25"/>
    <w:rsid w:val="00912596"/>
    <w:rsid w:val="00917271"/>
    <w:rsid w:val="009179EF"/>
    <w:rsid w:val="00917B52"/>
    <w:rsid w:val="0092011E"/>
    <w:rsid w:val="009208DA"/>
    <w:rsid w:val="00930B41"/>
    <w:rsid w:val="00932B9C"/>
    <w:rsid w:val="00933817"/>
    <w:rsid w:val="00933F5A"/>
    <w:rsid w:val="00935862"/>
    <w:rsid w:val="00936CF6"/>
    <w:rsid w:val="00940396"/>
    <w:rsid w:val="0094194C"/>
    <w:rsid w:val="00943A63"/>
    <w:rsid w:val="00944F73"/>
    <w:rsid w:val="00946E08"/>
    <w:rsid w:val="00950BB5"/>
    <w:rsid w:val="00951928"/>
    <w:rsid w:val="009530EF"/>
    <w:rsid w:val="00953A13"/>
    <w:rsid w:val="009545E4"/>
    <w:rsid w:val="00954EE8"/>
    <w:rsid w:val="00956BA7"/>
    <w:rsid w:val="0095787D"/>
    <w:rsid w:val="009629FF"/>
    <w:rsid w:val="00974101"/>
    <w:rsid w:val="0097411D"/>
    <w:rsid w:val="00974763"/>
    <w:rsid w:val="009758B6"/>
    <w:rsid w:val="00984310"/>
    <w:rsid w:val="00984943"/>
    <w:rsid w:val="00990922"/>
    <w:rsid w:val="009917C0"/>
    <w:rsid w:val="009A03F4"/>
    <w:rsid w:val="009A14F1"/>
    <w:rsid w:val="009A1680"/>
    <w:rsid w:val="009A6B69"/>
    <w:rsid w:val="009B01D0"/>
    <w:rsid w:val="009B0302"/>
    <w:rsid w:val="009B3F48"/>
    <w:rsid w:val="009B584D"/>
    <w:rsid w:val="009B62A8"/>
    <w:rsid w:val="009B6714"/>
    <w:rsid w:val="009C1142"/>
    <w:rsid w:val="009C3E34"/>
    <w:rsid w:val="009C5C90"/>
    <w:rsid w:val="009C5F99"/>
    <w:rsid w:val="009C62DE"/>
    <w:rsid w:val="009D3953"/>
    <w:rsid w:val="009D6A86"/>
    <w:rsid w:val="009E13E4"/>
    <w:rsid w:val="009E2AE7"/>
    <w:rsid w:val="009E2E49"/>
    <w:rsid w:val="009E3053"/>
    <w:rsid w:val="009E6A90"/>
    <w:rsid w:val="009F176C"/>
    <w:rsid w:val="009F19DF"/>
    <w:rsid w:val="009F7758"/>
    <w:rsid w:val="00A0163A"/>
    <w:rsid w:val="00A01FEF"/>
    <w:rsid w:val="00A02AC4"/>
    <w:rsid w:val="00A034EC"/>
    <w:rsid w:val="00A10380"/>
    <w:rsid w:val="00A11A04"/>
    <w:rsid w:val="00A128E7"/>
    <w:rsid w:val="00A1570B"/>
    <w:rsid w:val="00A16EEF"/>
    <w:rsid w:val="00A178BD"/>
    <w:rsid w:val="00A226CF"/>
    <w:rsid w:val="00A22BAA"/>
    <w:rsid w:val="00A243EB"/>
    <w:rsid w:val="00A2467B"/>
    <w:rsid w:val="00A25A26"/>
    <w:rsid w:val="00A30364"/>
    <w:rsid w:val="00A3062C"/>
    <w:rsid w:val="00A34243"/>
    <w:rsid w:val="00A370F8"/>
    <w:rsid w:val="00A41490"/>
    <w:rsid w:val="00A41584"/>
    <w:rsid w:val="00A42355"/>
    <w:rsid w:val="00A428A9"/>
    <w:rsid w:val="00A52587"/>
    <w:rsid w:val="00A54087"/>
    <w:rsid w:val="00A5518D"/>
    <w:rsid w:val="00A56C0D"/>
    <w:rsid w:val="00A57B14"/>
    <w:rsid w:val="00A626E2"/>
    <w:rsid w:val="00A66446"/>
    <w:rsid w:val="00A7381D"/>
    <w:rsid w:val="00A8293F"/>
    <w:rsid w:val="00A845AD"/>
    <w:rsid w:val="00A86822"/>
    <w:rsid w:val="00A871B6"/>
    <w:rsid w:val="00A92F81"/>
    <w:rsid w:val="00A95885"/>
    <w:rsid w:val="00AA71EB"/>
    <w:rsid w:val="00AA7F0E"/>
    <w:rsid w:val="00AB0229"/>
    <w:rsid w:val="00AB11C6"/>
    <w:rsid w:val="00AB29D2"/>
    <w:rsid w:val="00AB5A9C"/>
    <w:rsid w:val="00AB6D35"/>
    <w:rsid w:val="00AC0920"/>
    <w:rsid w:val="00AC51DC"/>
    <w:rsid w:val="00AD0437"/>
    <w:rsid w:val="00AD17D7"/>
    <w:rsid w:val="00AD3733"/>
    <w:rsid w:val="00AD3DF4"/>
    <w:rsid w:val="00AD46EC"/>
    <w:rsid w:val="00AD6BD6"/>
    <w:rsid w:val="00AD756E"/>
    <w:rsid w:val="00AD757B"/>
    <w:rsid w:val="00AE4726"/>
    <w:rsid w:val="00AF1701"/>
    <w:rsid w:val="00AF1EBD"/>
    <w:rsid w:val="00AF396F"/>
    <w:rsid w:val="00AF3C24"/>
    <w:rsid w:val="00AF4819"/>
    <w:rsid w:val="00AF5D5C"/>
    <w:rsid w:val="00AF6093"/>
    <w:rsid w:val="00B01B31"/>
    <w:rsid w:val="00B023AE"/>
    <w:rsid w:val="00B04604"/>
    <w:rsid w:val="00B058AA"/>
    <w:rsid w:val="00B1045B"/>
    <w:rsid w:val="00B166CD"/>
    <w:rsid w:val="00B22A05"/>
    <w:rsid w:val="00B241EC"/>
    <w:rsid w:val="00B27508"/>
    <w:rsid w:val="00B328C3"/>
    <w:rsid w:val="00B33CB4"/>
    <w:rsid w:val="00B40A5D"/>
    <w:rsid w:val="00B44061"/>
    <w:rsid w:val="00B44F5B"/>
    <w:rsid w:val="00B469D7"/>
    <w:rsid w:val="00B52600"/>
    <w:rsid w:val="00B5578F"/>
    <w:rsid w:val="00B557E3"/>
    <w:rsid w:val="00B6693E"/>
    <w:rsid w:val="00B677DD"/>
    <w:rsid w:val="00B67ED9"/>
    <w:rsid w:val="00B77AC0"/>
    <w:rsid w:val="00B80412"/>
    <w:rsid w:val="00B81811"/>
    <w:rsid w:val="00B8187B"/>
    <w:rsid w:val="00B81CFE"/>
    <w:rsid w:val="00B842EF"/>
    <w:rsid w:val="00B907AF"/>
    <w:rsid w:val="00B975B6"/>
    <w:rsid w:val="00BA3C01"/>
    <w:rsid w:val="00BA6A3E"/>
    <w:rsid w:val="00BB5783"/>
    <w:rsid w:val="00BB644D"/>
    <w:rsid w:val="00BB7C3B"/>
    <w:rsid w:val="00BC3D16"/>
    <w:rsid w:val="00BC518C"/>
    <w:rsid w:val="00BD2573"/>
    <w:rsid w:val="00BD6511"/>
    <w:rsid w:val="00BE16A9"/>
    <w:rsid w:val="00BF1D4B"/>
    <w:rsid w:val="00BF630A"/>
    <w:rsid w:val="00BF7CAF"/>
    <w:rsid w:val="00C00407"/>
    <w:rsid w:val="00C01915"/>
    <w:rsid w:val="00C03BBB"/>
    <w:rsid w:val="00C03D52"/>
    <w:rsid w:val="00C0515E"/>
    <w:rsid w:val="00C05789"/>
    <w:rsid w:val="00C05D5E"/>
    <w:rsid w:val="00C10E47"/>
    <w:rsid w:val="00C11D50"/>
    <w:rsid w:val="00C122A9"/>
    <w:rsid w:val="00C132F8"/>
    <w:rsid w:val="00C1400B"/>
    <w:rsid w:val="00C16799"/>
    <w:rsid w:val="00C22C58"/>
    <w:rsid w:val="00C31A24"/>
    <w:rsid w:val="00C322F6"/>
    <w:rsid w:val="00C323C0"/>
    <w:rsid w:val="00C35C1D"/>
    <w:rsid w:val="00C36A9E"/>
    <w:rsid w:val="00C429E1"/>
    <w:rsid w:val="00C4628D"/>
    <w:rsid w:val="00C522E8"/>
    <w:rsid w:val="00C52ED1"/>
    <w:rsid w:val="00C556FB"/>
    <w:rsid w:val="00C6075B"/>
    <w:rsid w:val="00C62F32"/>
    <w:rsid w:val="00C6311A"/>
    <w:rsid w:val="00C66627"/>
    <w:rsid w:val="00C708A9"/>
    <w:rsid w:val="00C72044"/>
    <w:rsid w:val="00C72346"/>
    <w:rsid w:val="00C76C71"/>
    <w:rsid w:val="00C84BB1"/>
    <w:rsid w:val="00C87718"/>
    <w:rsid w:val="00C904F9"/>
    <w:rsid w:val="00C92356"/>
    <w:rsid w:val="00C93E9D"/>
    <w:rsid w:val="00C94C21"/>
    <w:rsid w:val="00C95205"/>
    <w:rsid w:val="00C96412"/>
    <w:rsid w:val="00C97BFA"/>
    <w:rsid w:val="00C97D80"/>
    <w:rsid w:val="00CA0989"/>
    <w:rsid w:val="00CA4F04"/>
    <w:rsid w:val="00CB088D"/>
    <w:rsid w:val="00CB20DE"/>
    <w:rsid w:val="00CB3BF3"/>
    <w:rsid w:val="00CC0010"/>
    <w:rsid w:val="00CC2F32"/>
    <w:rsid w:val="00CC302D"/>
    <w:rsid w:val="00CC64A4"/>
    <w:rsid w:val="00CC6502"/>
    <w:rsid w:val="00CD292B"/>
    <w:rsid w:val="00CD6DC4"/>
    <w:rsid w:val="00CE05D1"/>
    <w:rsid w:val="00CE10FD"/>
    <w:rsid w:val="00CE2B28"/>
    <w:rsid w:val="00CE4601"/>
    <w:rsid w:val="00CF2810"/>
    <w:rsid w:val="00CF41ED"/>
    <w:rsid w:val="00CF5F25"/>
    <w:rsid w:val="00D03031"/>
    <w:rsid w:val="00D040AF"/>
    <w:rsid w:val="00D04585"/>
    <w:rsid w:val="00D07804"/>
    <w:rsid w:val="00D16A64"/>
    <w:rsid w:val="00D173DF"/>
    <w:rsid w:val="00D23207"/>
    <w:rsid w:val="00D25B6E"/>
    <w:rsid w:val="00D26C46"/>
    <w:rsid w:val="00D26FB2"/>
    <w:rsid w:val="00D33350"/>
    <w:rsid w:val="00D3362E"/>
    <w:rsid w:val="00D35A29"/>
    <w:rsid w:val="00D40619"/>
    <w:rsid w:val="00D42151"/>
    <w:rsid w:val="00D45F21"/>
    <w:rsid w:val="00D50897"/>
    <w:rsid w:val="00D5097D"/>
    <w:rsid w:val="00D51493"/>
    <w:rsid w:val="00D55524"/>
    <w:rsid w:val="00D60228"/>
    <w:rsid w:val="00D611DB"/>
    <w:rsid w:val="00D651BB"/>
    <w:rsid w:val="00D66849"/>
    <w:rsid w:val="00D76B78"/>
    <w:rsid w:val="00D77D21"/>
    <w:rsid w:val="00D958EC"/>
    <w:rsid w:val="00D97CB6"/>
    <w:rsid w:val="00DA2403"/>
    <w:rsid w:val="00DA2AF8"/>
    <w:rsid w:val="00DA56B5"/>
    <w:rsid w:val="00DA5E8E"/>
    <w:rsid w:val="00DA714A"/>
    <w:rsid w:val="00DB6C5D"/>
    <w:rsid w:val="00DB7C89"/>
    <w:rsid w:val="00DC0A74"/>
    <w:rsid w:val="00DC1D28"/>
    <w:rsid w:val="00DD2A85"/>
    <w:rsid w:val="00DD3A07"/>
    <w:rsid w:val="00DD3C3F"/>
    <w:rsid w:val="00DD4739"/>
    <w:rsid w:val="00DD62ED"/>
    <w:rsid w:val="00DD6F91"/>
    <w:rsid w:val="00DE1510"/>
    <w:rsid w:val="00DE1AAC"/>
    <w:rsid w:val="00DE1BE8"/>
    <w:rsid w:val="00DE244C"/>
    <w:rsid w:val="00DE2977"/>
    <w:rsid w:val="00DE3AA3"/>
    <w:rsid w:val="00DE40EC"/>
    <w:rsid w:val="00DE4B22"/>
    <w:rsid w:val="00DE5C4A"/>
    <w:rsid w:val="00DF0A7C"/>
    <w:rsid w:val="00DF58B8"/>
    <w:rsid w:val="00DF7419"/>
    <w:rsid w:val="00DF7956"/>
    <w:rsid w:val="00E018C4"/>
    <w:rsid w:val="00E03ED4"/>
    <w:rsid w:val="00E101A3"/>
    <w:rsid w:val="00E124CE"/>
    <w:rsid w:val="00E12F3C"/>
    <w:rsid w:val="00E213FC"/>
    <w:rsid w:val="00E23404"/>
    <w:rsid w:val="00E24637"/>
    <w:rsid w:val="00E25262"/>
    <w:rsid w:val="00E2549E"/>
    <w:rsid w:val="00E274C7"/>
    <w:rsid w:val="00E308E7"/>
    <w:rsid w:val="00E36487"/>
    <w:rsid w:val="00E453CF"/>
    <w:rsid w:val="00E47574"/>
    <w:rsid w:val="00E520E8"/>
    <w:rsid w:val="00E66A6F"/>
    <w:rsid w:val="00E72771"/>
    <w:rsid w:val="00E76DFA"/>
    <w:rsid w:val="00E819DC"/>
    <w:rsid w:val="00E84306"/>
    <w:rsid w:val="00E8466A"/>
    <w:rsid w:val="00E86651"/>
    <w:rsid w:val="00E86692"/>
    <w:rsid w:val="00E86AA0"/>
    <w:rsid w:val="00E8761B"/>
    <w:rsid w:val="00E8789D"/>
    <w:rsid w:val="00E91A21"/>
    <w:rsid w:val="00E921A4"/>
    <w:rsid w:val="00E94048"/>
    <w:rsid w:val="00E95C0E"/>
    <w:rsid w:val="00E9620F"/>
    <w:rsid w:val="00EA0D64"/>
    <w:rsid w:val="00EA3A12"/>
    <w:rsid w:val="00EA73A4"/>
    <w:rsid w:val="00EB189D"/>
    <w:rsid w:val="00EB404F"/>
    <w:rsid w:val="00EB67FC"/>
    <w:rsid w:val="00EB6A55"/>
    <w:rsid w:val="00EC22B5"/>
    <w:rsid w:val="00ED2001"/>
    <w:rsid w:val="00ED2940"/>
    <w:rsid w:val="00ED3A36"/>
    <w:rsid w:val="00ED71E2"/>
    <w:rsid w:val="00EE014C"/>
    <w:rsid w:val="00EE3E0D"/>
    <w:rsid w:val="00EE3FB9"/>
    <w:rsid w:val="00EF1724"/>
    <w:rsid w:val="00EF1D33"/>
    <w:rsid w:val="00EF3479"/>
    <w:rsid w:val="00F0080C"/>
    <w:rsid w:val="00F00910"/>
    <w:rsid w:val="00F00D96"/>
    <w:rsid w:val="00F02C0A"/>
    <w:rsid w:val="00F030CA"/>
    <w:rsid w:val="00F0505E"/>
    <w:rsid w:val="00F136D5"/>
    <w:rsid w:val="00F164F8"/>
    <w:rsid w:val="00F1771E"/>
    <w:rsid w:val="00F20A90"/>
    <w:rsid w:val="00F2342C"/>
    <w:rsid w:val="00F240D2"/>
    <w:rsid w:val="00F3199E"/>
    <w:rsid w:val="00F31DE5"/>
    <w:rsid w:val="00F4430B"/>
    <w:rsid w:val="00F46622"/>
    <w:rsid w:val="00F505CA"/>
    <w:rsid w:val="00F50EC4"/>
    <w:rsid w:val="00F53BFF"/>
    <w:rsid w:val="00F57AF9"/>
    <w:rsid w:val="00F57B6F"/>
    <w:rsid w:val="00F614F4"/>
    <w:rsid w:val="00F6239C"/>
    <w:rsid w:val="00F62E4B"/>
    <w:rsid w:val="00F6314D"/>
    <w:rsid w:val="00F63A6E"/>
    <w:rsid w:val="00F6465B"/>
    <w:rsid w:val="00F64E66"/>
    <w:rsid w:val="00F64F7C"/>
    <w:rsid w:val="00F66C7E"/>
    <w:rsid w:val="00F74866"/>
    <w:rsid w:val="00F8522D"/>
    <w:rsid w:val="00F85BB5"/>
    <w:rsid w:val="00F932BE"/>
    <w:rsid w:val="00F93DE3"/>
    <w:rsid w:val="00F95EF0"/>
    <w:rsid w:val="00F96A6C"/>
    <w:rsid w:val="00FA4A64"/>
    <w:rsid w:val="00FA64DD"/>
    <w:rsid w:val="00FB1D5A"/>
    <w:rsid w:val="00FB1E88"/>
    <w:rsid w:val="00FB3067"/>
    <w:rsid w:val="00FB5FCC"/>
    <w:rsid w:val="00FC0B49"/>
    <w:rsid w:val="00FC18AA"/>
    <w:rsid w:val="00FC2609"/>
    <w:rsid w:val="00FC779E"/>
    <w:rsid w:val="00FC7E3C"/>
    <w:rsid w:val="00FD20A9"/>
    <w:rsid w:val="00FD2D19"/>
    <w:rsid w:val="00FD634D"/>
    <w:rsid w:val="00FD6476"/>
    <w:rsid w:val="00FE0639"/>
    <w:rsid w:val="00FE1A30"/>
    <w:rsid w:val="00FE2040"/>
    <w:rsid w:val="00FE2AB2"/>
    <w:rsid w:val="00FE2FED"/>
    <w:rsid w:val="00FE3154"/>
    <w:rsid w:val="00FE7F2D"/>
    <w:rsid w:val="00FF14AC"/>
    <w:rsid w:val="00FF2A5E"/>
    <w:rsid w:val="00FF33D9"/>
    <w:rsid w:val="00FF3CC8"/>
    <w:rsid w:val="00FF407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78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rsid w:val="00C05789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berschrift2">
    <w:name w:val="heading 2"/>
    <w:basedOn w:val="berschrift"/>
    <w:next w:val="Textkrper"/>
    <w:qFormat/>
    <w:rsid w:val="00C05789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berschrift"/>
    <w:next w:val="Textkrper"/>
    <w:qFormat/>
    <w:rsid w:val="00C05789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C05789"/>
    <w:rPr>
      <w:b/>
      <w:bCs/>
    </w:rPr>
  </w:style>
  <w:style w:type="character" w:styleId="Hyperlink">
    <w:name w:val="Hyperlink"/>
    <w:rsid w:val="00C05789"/>
    <w:rPr>
      <w:color w:val="000080"/>
      <w:u w:val="single"/>
    </w:rPr>
  </w:style>
  <w:style w:type="character" w:customStyle="1" w:styleId="Aufzhlungszeichen1">
    <w:name w:val="Aufzählungszeichen1"/>
    <w:rsid w:val="00C05789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C0578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rsid w:val="00C05789"/>
    <w:pPr>
      <w:spacing w:after="120"/>
    </w:pPr>
  </w:style>
  <w:style w:type="paragraph" w:styleId="Liste">
    <w:name w:val="List"/>
    <w:basedOn w:val="Textkrper"/>
    <w:rsid w:val="00C05789"/>
  </w:style>
  <w:style w:type="paragraph" w:customStyle="1" w:styleId="Beschriftung1">
    <w:name w:val="Beschriftung1"/>
    <w:basedOn w:val="Standard"/>
    <w:rsid w:val="00C0578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C05789"/>
    <w:pPr>
      <w:suppressLineNumbers/>
    </w:pPr>
  </w:style>
  <w:style w:type="paragraph" w:customStyle="1" w:styleId="HorizontaleLinie">
    <w:name w:val="Horizontale Linie"/>
    <w:basedOn w:val="Standard"/>
    <w:next w:val="Textkrper"/>
    <w:rsid w:val="00C057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Kopfzeile">
    <w:name w:val="header"/>
    <w:basedOn w:val="Standard"/>
    <w:link w:val="KopfzeileZchn"/>
    <w:uiPriority w:val="99"/>
    <w:unhideWhenUsed/>
    <w:rsid w:val="00E8761B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8761B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E8761B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8761B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B30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B3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DC1D28"/>
    <w:pPr>
      <w:ind w:left="720"/>
      <w:contextualSpacing/>
    </w:pPr>
    <w:rPr>
      <w:szCs w:val="21"/>
    </w:rPr>
  </w:style>
  <w:style w:type="paragraph" w:customStyle="1" w:styleId="Default">
    <w:name w:val="Default"/>
    <w:basedOn w:val="Standard"/>
    <w:rsid w:val="001568B5"/>
    <w:pPr>
      <w:autoSpaceDE w:val="0"/>
    </w:pPr>
    <w:rPr>
      <w:rFonts w:ascii="Arial" w:eastAsia="Arial" w:hAnsi="Arial" w:cs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78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rsid w:val="00C05789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berschrift2">
    <w:name w:val="heading 2"/>
    <w:basedOn w:val="berschrift"/>
    <w:next w:val="Textkrper"/>
    <w:qFormat/>
    <w:rsid w:val="00C05789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berschrift"/>
    <w:next w:val="Textkrper"/>
    <w:qFormat/>
    <w:rsid w:val="00C05789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C05789"/>
    <w:rPr>
      <w:b/>
      <w:bCs/>
    </w:rPr>
  </w:style>
  <w:style w:type="character" w:styleId="Hyperlink">
    <w:name w:val="Hyperlink"/>
    <w:rsid w:val="00C05789"/>
    <w:rPr>
      <w:color w:val="000080"/>
      <w:u w:val="single"/>
    </w:rPr>
  </w:style>
  <w:style w:type="character" w:customStyle="1" w:styleId="Aufzhlungszeichen1">
    <w:name w:val="Aufzählungszeichen1"/>
    <w:rsid w:val="00C05789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C0578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rsid w:val="00C05789"/>
    <w:pPr>
      <w:spacing w:after="120"/>
    </w:pPr>
  </w:style>
  <w:style w:type="paragraph" w:styleId="Liste">
    <w:name w:val="List"/>
    <w:basedOn w:val="Textkrper"/>
    <w:rsid w:val="00C05789"/>
  </w:style>
  <w:style w:type="paragraph" w:customStyle="1" w:styleId="Beschriftung1">
    <w:name w:val="Beschriftung1"/>
    <w:basedOn w:val="Standard"/>
    <w:rsid w:val="00C0578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C05789"/>
    <w:pPr>
      <w:suppressLineNumbers/>
    </w:pPr>
  </w:style>
  <w:style w:type="paragraph" w:customStyle="1" w:styleId="HorizontaleLinie">
    <w:name w:val="Horizontale Linie"/>
    <w:basedOn w:val="Standard"/>
    <w:next w:val="Textkrper"/>
    <w:rsid w:val="00C057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Kopfzeile">
    <w:name w:val="header"/>
    <w:basedOn w:val="Standard"/>
    <w:link w:val="KopfzeileZchn"/>
    <w:uiPriority w:val="99"/>
    <w:unhideWhenUsed/>
    <w:rsid w:val="00E8761B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8761B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E8761B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8761B"/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B30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B3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DC1D28"/>
    <w:pPr>
      <w:ind w:left="720"/>
      <w:contextualSpacing/>
    </w:pPr>
    <w:rPr>
      <w:szCs w:val="21"/>
    </w:rPr>
  </w:style>
  <w:style w:type="paragraph" w:customStyle="1" w:styleId="Default">
    <w:name w:val="Default"/>
    <w:basedOn w:val="Standard"/>
    <w:rsid w:val="001568B5"/>
    <w:pPr>
      <w:autoSpaceDE w:val="0"/>
    </w:pPr>
    <w:rPr>
      <w:rFonts w:ascii="Arial" w:eastAsia="Arial" w:hAnsi="Arial" w:cs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ferienregion.tannheimert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ss-service.info/tannheimertal-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nnheimertal.com/service/press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ss-service.info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lder.tirol.at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DE88-670F-4672-9E7A-F8B16359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saskia.koeglmeier</dc:creator>
  <cp:lastModifiedBy>Samanta Doerfler</cp:lastModifiedBy>
  <cp:revision>16</cp:revision>
  <cp:lastPrinted>2017-07-21T07:16:00Z</cp:lastPrinted>
  <dcterms:created xsi:type="dcterms:W3CDTF">2017-07-18T14:49:00Z</dcterms:created>
  <dcterms:modified xsi:type="dcterms:W3CDTF">2017-07-21T07:59:00Z</dcterms:modified>
</cp:coreProperties>
</file>