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A" w:rsidRDefault="00C04D5A" w:rsidP="00032193">
      <w:pPr>
        <w:spacing w:after="0" w:line="240" w:lineRule="auto"/>
        <w:rPr>
          <w:rFonts w:ascii="Verdana" w:hAnsi="Verdana"/>
          <w:b/>
          <w:sz w:val="32"/>
          <w:szCs w:val="32"/>
        </w:rPr>
      </w:pPr>
    </w:p>
    <w:p w:rsidR="00C04D5A" w:rsidRDefault="00C04D5A" w:rsidP="00032193">
      <w:pPr>
        <w:spacing w:after="0" w:line="240" w:lineRule="auto"/>
        <w:rPr>
          <w:rFonts w:ascii="Verdana" w:hAnsi="Verdana"/>
          <w:b/>
          <w:sz w:val="32"/>
          <w:szCs w:val="32"/>
        </w:rPr>
      </w:pPr>
    </w:p>
    <w:p w:rsidR="00C04D5A" w:rsidRDefault="00C04D5A" w:rsidP="00032193">
      <w:pPr>
        <w:spacing w:after="0" w:line="240" w:lineRule="auto"/>
        <w:rPr>
          <w:rFonts w:ascii="Verdana" w:hAnsi="Verdana"/>
          <w:b/>
          <w:sz w:val="32"/>
          <w:szCs w:val="32"/>
        </w:rPr>
      </w:pPr>
    </w:p>
    <w:p w:rsidR="00032193" w:rsidRDefault="00032193" w:rsidP="00032193">
      <w:pPr>
        <w:spacing w:after="0" w:line="240" w:lineRule="auto"/>
        <w:rPr>
          <w:rFonts w:ascii="Verdana" w:hAnsi="Verdana"/>
          <w:b/>
          <w:sz w:val="32"/>
          <w:szCs w:val="32"/>
        </w:rPr>
      </w:pPr>
      <w:r w:rsidRPr="00637CCD">
        <w:rPr>
          <w:rFonts w:ascii="Verdana" w:hAnsi="Verdana"/>
          <w:b/>
          <w:sz w:val="32"/>
          <w:szCs w:val="32"/>
        </w:rPr>
        <w:t>P</w:t>
      </w:r>
      <w:r w:rsidR="009B5159">
        <w:rPr>
          <w:rFonts w:ascii="Verdana" w:hAnsi="Verdana"/>
          <w:b/>
          <w:sz w:val="32"/>
          <w:szCs w:val="32"/>
        </w:rPr>
        <w:t xml:space="preserve"> </w:t>
      </w:r>
      <w:r>
        <w:rPr>
          <w:rFonts w:ascii="Verdana" w:hAnsi="Verdana"/>
          <w:b/>
          <w:sz w:val="32"/>
          <w:szCs w:val="32"/>
        </w:rPr>
        <w:t>R</w:t>
      </w:r>
      <w:r w:rsidR="009B5159">
        <w:rPr>
          <w:rFonts w:ascii="Verdana" w:hAnsi="Verdana"/>
          <w:b/>
          <w:sz w:val="32"/>
          <w:szCs w:val="32"/>
        </w:rPr>
        <w:t xml:space="preserve"> </w:t>
      </w:r>
      <w:r>
        <w:rPr>
          <w:rFonts w:ascii="Verdana" w:hAnsi="Verdana"/>
          <w:b/>
          <w:sz w:val="32"/>
          <w:szCs w:val="32"/>
        </w:rPr>
        <w:t>E</w:t>
      </w:r>
      <w:r w:rsidR="009B5159">
        <w:rPr>
          <w:rFonts w:ascii="Verdana" w:hAnsi="Verdana"/>
          <w:b/>
          <w:sz w:val="32"/>
          <w:szCs w:val="32"/>
        </w:rPr>
        <w:t xml:space="preserve"> </w:t>
      </w:r>
      <w:r>
        <w:rPr>
          <w:rFonts w:ascii="Verdana" w:hAnsi="Verdana"/>
          <w:b/>
          <w:sz w:val="32"/>
          <w:szCs w:val="32"/>
        </w:rPr>
        <w:t>S</w:t>
      </w:r>
      <w:r w:rsidR="009B5159">
        <w:rPr>
          <w:rFonts w:ascii="Verdana" w:hAnsi="Verdana"/>
          <w:b/>
          <w:sz w:val="32"/>
          <w:szCs w:val="32"/>
        </w:rPr>
        <w:t xml:space="preserve"> </w:t>
      </w:r>
      <w:proofErr w:type="spellStart"/>
      <w:r>
        <w:rPr>
          <w:rFonts w:ascii="Verdana" w:hAnsi="Verdana"/>
          <w:b/>
          <w:sz w:val="32"/>
          <w:szCs w:val="32"/>
        </w:rPr>
        <w:t>S</w:t>
      </w:r>
      <w:proofErr w:type="spellEnd"/>
      <w:r w:rsidR="009B5159">
        <w:rPr>
          <w:rFonts w:ascii="Verdana" w:hAnsi="Verdana"/>
          <w:b/>
          <w:sz w:val="32"/>
          <w:szCs w:val="32"/>
        </w:rPr>
        <w:t xml:space="preserve"> </w:t>
      </w:r>
      <w:r>
        <w:rPr>
          <w:rFonts w:ascii="Verdana" w:hAnsi="Verdana"/>
          <w:b/>
          <w:sz w:val="32"/>
          <w:szCs w:val="32"/>
        </w:rPr>
        <w:t xml:space="preserve">E </w:t>
      </w:r>
      <w:r w:rsidR="009B5159">
        <w:rPr>
          <w:rFonts w:ascii="Verdana" w:hAnsi="Verdana"/>
          <w:b/>
          <w:sz w:val="32"/>
          <w:szCs w:val="32"/>
        </w:rPr>
        <w:t xml:space="preserve">– </w:t>
      </w:r>
      <w:r>
        <w:rPr>
          <w:rFonts w:ascii="Verdana" w:hAnsi="Verdana"/>
          <w:b/>
          <w:sz w:val="32"/>
          <w:szCs w:val="32"/>
        </w:rPr>
        <w:t>N</w:t>
      </w:r>
      <w:r w:rsidR="009B5159">
        <w:rPr>
          <w:rFonts w:ascii="Verdana" w:hAnsi="Verdana"/>
          <w:b/>
          <w:sz w:val="32"/>
          <w:szCs w:val="32"/>
        </w:rPr>
        <w:t xml:space="preserve"> </w:t>
      </w:r>
      <w:r>
        <w:rPr>
          <w:rFonts w:ascii="Verdana" w:hAnsi="Verdana"/>
          <w:b/>
          <w:sz w:val="32"/>
          <w:szCs w:val="32"/>
        </w:rPr>
        <w:t>E</w:t>
      </w:r>
      <w:r w:rsidR="009B5159">
        <w:rPr>
          <w:rFonts w:ascii="Verdana" w:hAnsi="Verdana"/>
          <w:b/>
          <w:sz w:val="32"/>
          <w:szCs w:val="32"/>
        </w:rPr>
        <w:t xml:space="preserve"> </w:t>
      </w:r>
      <w:r>
        <w:rPr>
          <w:rFonts w:ascii="Verdana" w:hAnsi="Verdana"/>
          <w:b/>
          <w:sz w:val="32"/>
          <w:szCs w:val="32"/>
        </w:rPr>
        <w:t>W</w:t>
      </w:r>
      <w:r w:rsidR="009B5159">
        <w:rPr>
          <w:rFonts w:ascii="Verdana" w:hAnsi="Verdana"/>
          <w:b/>
          <w:sz w:val="32"/>
          <w:szCs w:val="32"/>
        </w:rPr>
        <w:t xml:space="preserve"> </w:t>
      </w:r>
      <w:r>
        <w:rPr>
          <w:rFonts w:ascii="Verdana" w:hAnsi="Verdana"/>
          <w:b/>
          <w:sz w:val="32"/>
          <w:szCs w:val="32"/>
        </w:rPr>
        <w:t>S</w:t>
      </w:r>
    </w:p>
    <w:p w:rsidR="003D2B7F" w:rsidRPr="009B5159" w:rsidRDefault="003D2B7F" w:rsidP="00070296">
      <w:pPr>
        <w:spacing w:after="0" w:line="240" w:lineRule="auto"/>
        <w:jc w:val="both"/>
        <w:rPr>
          <w:rFonts w:ascii="Verdana" w:hAnsi="Verdana"/>
          <w:b/>
          <w:sz w:val="24"/>
          <w:szCs w:val="24"/>
        </w:rPr>
      </w:pPr>
    </w:p>
    <w:p w:rsidR="00070296" w:rsidRDefault="009B5159" w:rsidP="00070296">
      <w:pPr>
        <w:spacing w:after="0" w:line="240" w:lineRule="auto"/>
        <w:jc w:val="both"/>
        <w:rPr>
          <w:rFonts w:ascii="Verdana" w:hAnsi="Verdana"/>
          <w:b/>
          <w:sz w:val="24"/>
          <w:szCs w:val="24"/>
        </w:rPr>
      </w:pPr>
      <w:r w:rsidRPr="00D5111A">
        <w:rPr>
          <w:rFonts w:ascii="Verdana" w:hAnsi="Verdana"/>
          <w:b/>
          <w:sz w:val="26"/>
          <w:szCs w:val="26"/>
        </w:rPr>
        <w:t>Deutschlandweit einmalig: zwei</w:t>
      </w:r>
      <w:r w:rsidR="003D2B7F" w:rsidRPr="00D5111A">
        <w:rPr>
          <w:rFonts w:ascii="Verdana" w:hAnsi="Verdana"/>
          <w:b/>
          <w:sz w:val="26"/>
          <w:szCs w:val="26"/>
        </w:rPr>
        <w:t xml:space="preserve"> </w:t>
      </w:r>
      <w:r w:rsidR="00D5111A">
        <w:rPr>
          <w:rFonts w:ascii="Verdana" w:hAnsi="Verdana"/>
          <w:b/>
          <w:sz w:val="26"/>
          <w:szCs w:val="26"/>
        </w:rPr>
        <w:t>ADFC- Auszeichnungen für eine</w:t>
      </w:r>
      <w:r w:rsidRPr="00D5111A">
        <w:rPr>
          <w:rFonts w:ascii="Verdana" w:hAnsi="Verdana"/>
          <w:b/>
          <w:sz w:val="26"/>
          <w:szCs w:val="26"/>
        </w:rPr>
        <w:t xml:space="preserve"> </w:t>
      </w:r>
      <w:r w:rsidR="00070296" w:rsidRPr="00070296">
        <w:rPr>
          <w:rFonts w:ascii="Verdana" w:hAnsi="Verdana"/>
          <w:b/>
          <w:sz w:val="24"/>
          <w:szCs w:val="24"/>
        </w:rPr>
        <w:t>Qualitätsradregion</w:t>
      </w:r>
      <w:r w:rsidR="00D5111A">
        <w:rPr>
          <w:rFonts w:ascii="Verdana" w:hAnsi="Verdana"/>
          <w:b/>
          <w:sz w:val="24"/>
          <w:szCs w:val="24"/>
        </w:rPr>
        <w:t xml:space="preserve">, die </w:t>
      </w:r>
      <w:proofErr w:type="spellStart"/>
      <w:r w:rsidR="00D5111A">
        <w:rPr>
          <w:rFonts w:ascii="Verdana" w:hAnsi="Verdana"/>
          <w:b/>
          <w:sz w:val="24"/>
          <w:szCs w:val="24"/>
        </w:rPr>
        <w:t>RadReiseRegion</w:t>
      </w:r>
      <w:proofErr w:type="spellEnd"/>
      <w:r w:rsidR="00D5111A">
        <w:rPr>
          <w:rFonts w:ascii="Verdana" w:hAnsi="Verdana"/>
          <w:b/>
          <w:sz w:val="24"/>
          <w:szCs w:val="24"/>
        </w:rPr>
        <w:t xml:space="preserve"> Schlosspark</w:t>
      </w:r>
      <w:r w:rsidR="00070296" w:rsidRPr="00070296">
        <w:rPr>
          <w:rFonts w:ascii="Verdana" w:hAnsi="Verdana"/>
          <w:b/>
          <w:sz w:val="24"/>
          <w:szCs w:val="24"/>
        </w:rPr>
        <w:t xml:space="preserve"> </w:t>
      </w:r>
    </w:p>
    <w:p w:rsidR="003D2B7F" w:rsidRPr="00070296" w:rsidRDefault="003D2B7F" w:rsidP="00070296">
      <w:pPr>
        <w:spacing w:after="0" w:line="240" w:lineRule="auto"/>
        <w:jc w:val="both"/>
        <w:rPr>
          <w:rFonts w:ascii="Verdana" w:hAnsi="Verdana"/>
          <w:b/>
          <w:sz w:val="24"/>
          <w:szCs w:val="24"/>
        </w:rPr>
      </w:pPr>
    </w:p>
    <w:p w:rsidR="00070296" w:rsidRPr="00070296" w:rsidRDefault="00070296" w:rsidP="00070296">
      <w:pPr>
        <w:spacing w:after="0" w:line="240" w:lineRule="auto"/>
        <w:jc w:val="both"/>
        <w:rPr>
          <w:rFonts w:ascii="Verdana" w:hAnsi="Verdana"/>
          <w:sz w:val="20"/>
          <w:szCs w:val="20"/>
        </w:rPr>
      </w:pPr>
      <w:r w:rsidRPr="002305BB">
        <w:rPr>
          <w:rFonts w:ascii="Verdana" w:hAnsi="Verdana"/>
          <w:color w:val="000000"/>
          <w:sz w:val="20"/>
          <w:szCs w:val="20"/>
        </w:rPr>
        <w:t xml:space="preserve">Kempten (AG, </w:t>
      </w:r>
      <w:r w:rsidR="0020293B">
        <w:rPr>
          <w:rFonts w:ascii="Verdana" w:hAnsi="Verdana"/>
          <w:color w:val="000000"/>
          <w:sz w:val="20"/>
          <w:szCs w:val="20"/>
        </w:rPr>
        <w:t xml:space="preserve">10. </w:t>
      </w:r>
      <w:r>
        <w:rPr>
          <w:rFonts w:ascii="Verdana" w:hAnsi="Verdana"/>
          <w:color w:val="000000"/>
          <w:sz w:val="20"/>
          <w:szCs w:val="20"/>
        </w:rPr>
        <w:t>März 2016</w:t>
      </w:r>
      <w:r w:rsidRPr="002305BB">
        <w:rPr>
          <w:rFonts w:ascii="Verdana" w:hAnsi="Verdana"/>
          <w:color w:val="000000"/>
          <w:sz w:val="20"/>
          <w:szCs w:val="20"/>
        </w:rPr>
        <w:t xml:space="preserve">) </w:t>
      </w:r>
      <w:r>
        <w:rPr>
          <w:rFonts w:ascii="Verdana" w:hAnsi="Verdana"/>
          <w:color w:val="000000"/>
          <w:sz w:val="20"/>
          <w:szCs w:val="20"/>
        </w:rPr>
        <w:t xml:space="preserve">- </w:t>
      </w:r>
      <w:r w:rsidRPr="00070296">
        <w:rPr>
          <w:rFonts w:ascii="Verdana" w:hAnsi="Verdana"/>
          <w:sz w:val="20"/>
          <w:szCs w:val="20"/>
        </w:rPr>
        <w:t>Mit der Auszeichnung zur ADFC-</w:t>
      </w:r>
      <w:proofErr w:type="spellStart"/>
      <w:r w:rsidRPr="00070296">
        <w:rPr>
          <w:rFonts w:ascii="Verdana" w:hAnsi="Verdana"/>
          <w:sz w:val="20"/>
          <w:szCs w:val="20"/>
        </w:rPr>
        <w:t>RadReiseRegion</w:t>
      </w:r>
      <w:proofErr w:type="spellEnd"/>
      <w:r w:rsidRPr="00070296">
        <w:rPr>
          <w:rFonts w:ascii="Verdana" w:hAnsi="Verdana"/>
          <w:sz w:val="20"/>
          <w:szCs w:val="20"/>
        </w:rPr>
        <w:t xml:space="preserve"> „Schlosspark im Allgäu“ und der ADFC-Qualitätsradroute „Schlossparkradrunde im Allgäu“ mit fünf Sternen bescheinigt der Allgemeine Deutsche Fahrrad-Club dem Erlebnisraum höchstes Niveau bei dessen Radangebot. Landrätin und erste Vorsitzende des Tourismusverbandes Ostallgäu e.V., Maria Rita Zinnecker, </w:t>
      </w:r>
      <w:r w:rsidR="00A72A30">
        <w:rPr>
          <w:rFonts w:ascii="Verdana" w:hAnsi="Verdana"/>
          <w:sz w:val="20"/>
          <w:szCs w:val="20"/>
        </w:rPr>
        <w:t>hat</w:t>
      </w:r>
      <w:r w:rsidRPr="00070296">
        <w:rPr>
          <w:rFonts w:ascii="Verdana" w:hAnsi="Verdana"/>
          <w:sz w:val="20"/>
          <w:szCs w:val="20"/>
        </w:rPr>
        <w:t xml:space="preserve"> </w:t>
      </w:r>
      <w:r w:rsidR="00A72A30">
        <w:rPr>
          <w:rFonts w:ascii="Verdana" w:hAnsi="Verdana"/>
          <w:sz w:val="20"/>
          <w:szCs w:val="20"/>
        </w:rPr>
        <w:t>auf</w:t>
      </w:r>
      <w:r w:rsidRPr="00070296">
        <w:rPr>
          <w:rFonts w:ascii="Verdana" w:hAnsi="Verdana"/>
          <w:sz w:val="20"/>
          <w:szCs w:val="20"/>
        </w:rPr>
        <w:t xml:space="preserve"> der ITB gleich zwei Urkunden überreicht bekommen und zusammen mit weiteren Referenten das „Best-</w:t>
      </w:r>
      <w:proofErr w:type="spellStart"/>
      <w:r w:rsidRPr="00070296">
        <w:rPr>
          <w:rFonts w:ascii="Verdana" w:hAnsi="Verdana"/>
          <w:sz w:val="20"/>
          <w:szCs w:val="20"/>
        </w:rPr>
        <w:t>Pratice</w:t>
      </w:r>
      <w:proofErr w:type="spellEnd"/>
      <w:r w:rsidRPr="00070296">
        <w:rPr>
          <w:rFonts w:ascii="Verdana" w:hAnsi="Verdana"/>
          <w:sz w:val="20"/>
          <w:szCs w:val="20"/>
        </w:rPr>
        <w:t>-Beispiel“ auf der ADFC-Fachveranstaltungsreihe Fahrradtourismus präsentier</w:t>
      </w:r>
      <w:r w:rsidR="00A72A30">
        <w:rPr>
          <w:rFonts w:ascii="Verdana" w:hAnsi="Verdana"/>
          <w:sz w:val="20"/>
          <w:szCs w:val="20"/>
        </w:rPr>
        <w:t>t</w:t>
      </w:r>
      <w:r w:rsidRPr="00070296">
        <w:rPr>
          <w:rFonts w:ascii="Verdana" w:hAnsi="Verdana"/>
          <w:sz w:val="20"/>
          <w:szCs w:val="20"/>
        </w:rPr>
        <w:t xml:space="preserve">. Dabei werden der Entwicklungsprozess, die Konzeption und die Anforderungen des ADFC an eine Qualitätsradregion aufgezeigt. </w:t>
      </w:r>
    </w:p>
    <w:p w:rsidR="00070296" w:rsidRPr="00070296" w:rsidRDefault="00070296" w:rsidP="00070296">
      <w:pPr>
        <w:spacing w:after="0" w:line="240" w:lineRule="auto"/>
        <w:jc w:val="both"/>
        <w:rPr>
          <w:rFonts w:ascii="Verdana" w:hAnsi="Verdana"/>
          <w:sz w:val="20"/>
          <w:szCs w:val="20"/>
        </w:rPr>
      </w:pPr>
    </w:p>
    <w:p w:rsidR="00070296" w:rsidRDefault="00070296" w:rsidP="00070296">
      <w:pPr>
        <w:spacing w:after="0" w:line="240" w:lineRule="auto"/>
        <w:jc w:val="both"/>
        <w:rPr>
          <w:rFonts w:ascii="Verdana" w:hAnsi="Verdana"/>
          <w:sz w:val="20"/>
          <w:szCs w:val="20"/>
        </w:rPr>
      </w:pPr>
      <w:r w:rsidRPr="00070296">
        <w:rPr>
          <w:rFonts w:ascii="Verdana" w:hAnsi="Verdana"/>
          <w:sz w:val="20"/>
          <w:szCs w:val="20"/>
        </w:rPr>
        <w:t xml:space="preserve">Nur eine Region, die mehrere qualitätsvolle Radwege bieten kann, wird als </w:t>
      </w:r>
      <w:proofErr w:type="spellStart"/>
      <w:r w:rsidRPr="00070296">
        <w:rPr>
          <w:rFonts w:ascii="Verdana" w:hAnsi="Verdana"/>
          <w:sz w:val="20"/>
          <w:szCs w:val="20"/>
        </w:rPr>
        <w:t>RadReiseRegion</w:t>
      </w:r>
      <w:proofErr w:type="spellEnd"/>
      <w:r w:rsidRPr="00070296">
        <w:rPr>
          <w:rFonts w:ascii="Verdana" w:hAnsi="Verdana"/>
          <w:sz w:val="20"/>
          <w:szCs w:val="20"/>
        </w:rPr>
        <w:t xml:space="preserve"> zertifiziert. Dafür müssen u.a. die Wege zwischen 25 und 65 Kilometer lang und bestens ausgeschildert sein, Serviceleistungen wie Radverleih und die Anbindung an Bus und Bahn bieten, sowie ein Thema haben, das auf der Route erlebt werden kann. Die elf Regionalrouten des „Schlosspark im Allgäu“ führen vor allem Genussradler u.a. auf dem „Emmentaler Radweg“ oder der „Panoramarunde“ quer durch den Schlosspark. Die „Schlossparkradrunde im Allgäu“ ist die Qualitätsradroute der </w:t>
      </w:r>
      <w:proofErr w:type="spellStart"/>
      <w:r w:rsidRPr="00070296">
        <w:rPr>
          <w:rFonts w:ascii="Verdana" w:hAnsi="Verdana"/>
          <w:sz w:val="20"/>
          <w:szCs w:val="20"/>
        </w:rPr>
        <w:t>RadReiseRegion</w:t>
      </w:r>
      <w:proofErr w:type="spellEnd"/>
      <w:r w:rsidRPr="00070296">
        <w:rPr>
          <w:rFonts w:ascii="Verdana" w:hAnsi="Verdana"/>
          <w:sz w:val="20"/>
          <w:szCs w:val="20"/>
        </w:rPr>
        <w:t xml:space="preserve">. Auf 219 Kilometer, aufgeteilt in fünf Etappen, kann die Region mit ihren Burgen und weltbekannten Schlössern wie Schloss Neuschwanstein, historischen Städten, Seen und atemberaubenden Bergpanoramen in ihrer ganzen Vielfalt erlebt werden. Der Schlosspark ist einer von neun Erlebnisräumen des Allgäus und Teil des Streckenverlaufs der „Radrunde Allgäu“. </w:t>
      </w:r>
    </w:p>
    <w:p w:rsidR="00A72A30" w:rsidRDefault="00A72A30" w:rsidP="00070296">
      <w:pPr>
        <w:spacing w:after="0" w:line="240" w:lineRule="auto"/>
        <w:jc w:val="both"/>
        <w:rPr>
          <w:rFonts w:ascii="Verdana" w:hAnsi="Verdana"/>
          <w:sz w:val="20"/>
          <w:szCs w:val="20"/>
        </w:rPr>
      </w:pPr>
    </w:p>
    <w:p w:rsidR="00A72A30" w:rsidRPr="00A72A30" w:rsidRDefault="00A72A30" w:rsidP="00070296">
      <w:pPr>
        <w:spacing w:after="0" w:line="240" w:lineRule="auto"/>
        <w:jc w:val="both"/>
        <w:rPr>
          <w:rFonts w:ascii="Verdana" w:hAnsi="Verdana"/>
          <w:b/>
          <w:sz w:val="20"/>
          <w:szCs w:val="20"/>
        </w:rPr>
      </w:pPr>
      <w:r w:rsidRPr="00A72A30">
        <w:rPr>
          <w:rFonts w:ascii="Verdana" w:hAnsi="Verdana"/>
          <w:b/>
          <w:sz w:val="20"/>
          <w:szCs w:val="20"/>
        </w:rPr>
        <w:t>Radreiseplanung:</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 xml:space="preserve">Das Serviceheft für die Schlossparkradrunde und die Raderlebniskarte der </w:t>
      </w:r>
      <w:proofErr w:type="spellStart"/>
      <w:r w:rsidRPr="00A72A30">
        <w:rPr>
          <w:rFonts w:ascii="Verdana" w:hAnsi="Verdana"/>
          <w:sz w:val="20"/>
          <w:szCs w:val="20"/>
        </w:rPr>
        <w:t>RadReiseRegion</w:t>
      </w:r>
      <w:proofErr w:type="spellEnd"/>
      <w:r w:rsidRPr="00A72A30">
        <w:rPr>
          <w:rFonts w:ascii="Verdana" w:hAnsi="Verdana"/>
          <w:sz w:val="20"/>
          <w:szCs w:val="20"/>
        </w:rPr>
        <w:t xml:space="preserve"> können Sie kostenlos anfordern bei</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Tourismusverband Ostallgäu e.V.</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Schwabenstraße 11</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87616 Marktoberdorf</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 xml:space="preserve">oder online bestellen unter www.tourismus-ostallgaeu.de/bestellformular.html </w:t>
      </w:r>
    </w:p>
    <w:p w:rsidR="00A72A30" w:rsidRPr="00A72A30" w:rsidRDefault="00A72A30" w:rsidP="00A72A30">
      <w:pPr>
        <w:spacing w:after="0" w:line="240" w:lineRule="auto"/>
        <w:jc w:val="both"/>
        <w:rPr>
          <w:rFonts w:ascii="Verdana" w:hAnsi="Verdana"/>
          <w:sz w:val="20"/>
          <w:szCs w:val="20"/>
        </w:rPr>
      </w:pPr>
      <w:r w:rsidRPr="00A72A30">
        <w:rPr>
          <w:rFonts w:ascii="Verdana" w:hAnsi="Verdana"/>
          <w:sz w:val="20"/>
          <w:szCs w:val="20"/>
        </w:rPr>
        <w:t xml:space="preserve"> </w:t>
      </w:r>
    </w:p>
    <w:p w:rsidR="00A72A30" w:rsidRPr="00A72A30" w:rsidRDefault="00A72A30" w:rsidP="00A72A30">
      <w:pPr>
        <w:spacing w:after="0" w:line="240" w:lineRule="auto"/>
        <w:jc w:val="both"/>
        <w:rPr>
          <w:rFonts w:ascii="Verdana" w:hAnsi="Verdana"/>
          <w:b/>
          <w:sz w:val="20"/>
          <w:szCs w:val="20"/>
        </w:rPr>
      </w:pPr>
      <w:r w:rsidRPr="00A72A30">
        <w:rPr>
          <w:rFonts w:ascii="Verdana" w:hAnsi="Verdana"/>
          <w:b/>
          <w:sz w:val="20"/>
          <w:szCs w:val="20"/>
        </w:rPr>
        <w:t>Fotonachweis:</w:t>
      </w:r>
    </w:p>
    <w:p w:rsidR="00A72A30" w:rsidRPr="00070296" w:rsidRDefault="00A72A30" w:rsidP="00A72A30">
      <w:pPr>
        <w:spacing w:after="0" w:line="240" w:lineRule="auto"/>
        <w:jc w:val="both"/>
        <w:rPr>
          <w:rFonts w:ascii="Verdana" w:hAnsi="Verdana"/>
          <w:sz w:val="20"/>
          <w:szCs w:val="20"/>
        </w:rPr>
      </w:pPr>
      <w:r w:rsidRPr="00A72A30">
        <w:rPr>
          <w:rFonts w:ascii="Verdana" w:hAnsi="Verdana"/>
          <w:sz w:val="20"/>
          <w:szCs w:val="20"/>
        </w:rPr>
        <w:t xml:space="preserve">Tourismusverband Ostallgäu, Reinhard </w:t>
      </w:r>
      <w:proofErr w:type="spellStart"/>
      <w:r w:rsidRPr="00A72A30">
        <w:rPr>
          <w:rFonts w:ascii="Verdana" w:hAnsi="Verdana"/>
          <w:sz w:val="20"/>
          <w:szCs w:val="20"/>
        </w:rPr>
        <w:t>Walk</w:t>
      </w:r>
      <w:proofErr w:type="spellEnd"/>
    </w:p>
    <w:p w:rsidR="00070296" w:rsidRPr="00070296" w:rsidRDefault="00070296" w:rsidP="00070296">
      <w:pPr>
        <w:spacing w:after="0" w:line="240" w:lineRule="auto"/>
        <w:jc w:val="both"/>
        <w:rPr>
          <w:rFonts w:ascii="Verdana" w:hAnsi="Verdana"/>
          <w:sz w:val="20"/>
          <w:szCs w:val="20"/>
        </w:rPr>
      </w:pPr>
    </w:p>
    <w:p w:rsidR="00070296" w:rsidRPr="00070296" w:rsidRDefault="00070296" w:rsidP="00070296">
      <w:pPr>
        <w:spacing w:after="0" w:line="240" w:lineRule="auto"/>
        <w:jc w:val="both"/>
        <w:rPr>
          <w:rFonts w:ascii="Verdana" w:hAnsi="Verdana"/>
          <w:sz w:val="20"/>
          <w:szCs w:val="20"/>
        </w:rPr>
      </w:pPr>
    </w:p>
    <w:p w:rsidR="00032193" w:rsidRPr="00A72A30" w:rsidRDefault="00A72A30" w:rsidP="00070296">
      <w:pPr>
        <w:spacing w:after="0" w:line="240" w:lineRule="auto"/>
        <w:jc w:val="both"/>
        <w:rPr>
          <w:rFonts w:ascii="Verdana" w:hAnsi="Verdana"/>
          <w:b/>
          <w:sz w:val="20"/>
          <w:szCs w:val="20"/>
        </w:rPr>
      </w:pPr>
      <w:r w:rsidRPr="00A72A30">
        <w:rPr>
          <w:rFonts w:ascii="Verdana" w:hAnsi="Verdana"/>
          <w:b/>
          <w:sz w:val="20"/>
          <w:szCs w:val="20"/>
        </w:rPr>
        <w:t>Presseinformation</w:t>
      </w:r>
      <w:r w:rsidR="00070296" w:rsidRPr="00A72A30">
        <w:rPr>
          <w:rFonts w:ascii="Verdana" w:hAnsi="Verdana"/>
          <w:b/>
          <w:sz w:val="20"/>
          <w:szCs w:val="20"/>
        </w:rPr>
        <w:t xml:space="preserve"> </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bookmarkStart w:id="0" w:name="_GoBack"/>
      <w:bookmarkEnd w:id="0"/>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20293B" w:rsidRDefault="00032193" w:rsidP="00032193">
      <w:pPr>
        <w:spacing w:after="0" w:line="240" w:lineRule="auto"/>
        <w:jc w:val="both"/>
        <w:rPr>
          <w:rFonts w:ascii="Verdana" w:hAnsi="Verdana"/>
          <w:sz w:val="20"/>
          <w:szCs w:val="20"/>
          <w:lang w:val="en-US"/>
        </w:rPr>
      </w:pPr>
      <w:r w:rsidRPr="0020293B">
        <w:rPr>
          <w:rFonts w:ascii="Verdana" w:hAnsi="Verdana"/>
          <w:sz w:val="20"/>
          <w:szCs w:val="20"/>
          <w:lang w:val="en-US"/>
        </w:rPr>
        <w:t>Tel. 0831/5753737, Fax 0831/5753733</w:t>
      </w:r>
      <w:r w:rsidRPr="0020293B">
        <w:rPr>
          <w:rFonts w:ascii="Verdana" w:hAnsi="Verdana"/>
          <w:sz w:val="20"/>
          <w:szCs w:val="20"/>
          <w:lang w:val="en-US"/>
        </w:rPr>
        <w:tab/>
      </w:r>
      <w:r w:rsidRPr="0020293B">
        <w:rPr>
          <w:rFonts w:ascii="Verdana" w:hAnsi="Verdana"/>
          <w:sz w:val="20"/>
          <w:szCs w:val="20"/>
          <w:lang w:val="en-US"/>
        </w:rPr>
        <w:tab/>
        <w:t>Tel. 0831/575 37 31</w:t>
      </w:r>
    </w:p>
    <w:p w:rsidR="00032193" w:rsidRPr="0020293B" w:rsidRDefault="00A72A30"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7" w:history="1">
        <w:r w:rsidR="00032193" w:rsidRPr="0020293B">
          <w:rPr>
            <w:rStyle w:val="Hyperlink"/>
            <w:rFonts w:ascii="Verdana" w:hAnsi="Verdana" w:cs="Arial"/>
            <w:sz w:val="20"/>
            <w:szCs w:val="20"/>
            <w:lang w:val="en-US"/>
          </w:rPr>
          <w:t>zehnpfennig@allgaeu.de</w:t>
        </w:r>
      </w:hyperlink>
      <w:r w:rsidR="00032193" w:rsidRPr="0020293B">
        <w:rPr>
          <w:rStyle w:val="Hyperlink"/>
          <w:rFonts w:ascii="Verdana" w:hAnsi="Verdana" w:cs="Arial"/>
          <w:sz w:val="20"/>
          <w:szCs w:val="20"/>
          <w:u w:val="none"/>
          <w:lang w:val="en-US"/>
        </w:rPr>
        <w:t xml:space="preserve">  </w:t>
      </w:r>
      <w:r w:rsidR="009C209E" w:rsidRPr="0020293B">
        <w:rPr>
          <w:rStyle w:val="Hyperlink"/>
          <w:rFonts w:ascii="Verdana" w:hAnsi="Verdana" w:cs="Arial"/>
          <w:sz w:val="20"/>
          <w:szCs w:val="20"/>
          <w:u w:val="none"/>
          <w:lang w:val="en-US"/>
        </w:rPr>
        <w:t xml:space="preserve">   </w:t>
      </w:r>
      <w:r w:rsidR="00032193" w:rsidRPr="0020293B">
        <w:rPr>
          <w:rStyle w:val="Hyperlink"/>
          <w:rFonts w:ascii="Verdana" w:hAnsi="Verdana" w:cs="Arial"/>
          <w:sz w:val="20"/>
          <w:szCs w:val="20"/>
          <w:u w:val="none"/>
          <w:lang w:val="en-US"/>
        </w:rPr>
        <w:t xml:space="preserve">                               </w:t>
      </w:r>
      <w:hyperlink r:id="rId8" w:history="1">
        <w:r w:rsidR="00032193" w:rsidRPr="0020293B">
          <w:rPr>
            <w:rStyle w:val="Hyperlink"/>
            <w:rFonts w:ascii="Verdana" w:hAnsi="Verdana" w:cs="Arial"/>
            <w:sz w:val="20"/>
            <w:szCs w:val="20"/>
            <w:lang w:val="en-US"/>
          </w:rPr>
          <w:t>Joachim@allgaeu.de</w:t>
        </w:r>
      </w:hyperlink>
    </w:p>
    <w:p w:rsidR="00032193" w:rsidRDefault="00032193"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Pr>
          <w:rStyle w:val="Hyperlink"/>
          <w:rFonts w:ascii="Verdana" w:hAnsi="Verdana" w:cs="Arial"/>
          <w:sz w:val="20"/>
          <w:szCs w:val="20"/>
          <w:u w:val="none"/>
          <w:lang w:val="en-US"/>
        </w:rPr>
        <w:t>www.allgaeu.de</w:t>
      </w:r>
    </w:p>
    <w:p w:rsidR="00032193" w:rsidRPr="00032193" w:rsidRDefault="00032193" w:rsidP="00032193">
      <w:pPr>
        <w:tabs>
          <w:tab w:val="right" w:pos="-142"/>
          <w:tab w:val="left" w:pos="8222"/>
          <w:tab w:val="left" w:pos="9781"/>
        </w:tabs>
        <w:spacing w:after="0" w:line="240" w:lineRule="auto"/>
        <w:ind w:right="1"/>
        <w:jc w:val="both"/>
        <w:rPr>
          <w:rFonts w:ascii="Verdana" w:hAnsi="Verdana"/>
          <w:lang w:val="en-US"/>
        </w:rPr>
      </w:pPr>
      <w:r>
        <w:rPr>
          <w:rStyle w:val="Hyperlink"/>
          <w:rFonts w:ascii="Verdana" w:hAnsi="Verdana" w:cs="Arial"/>
          <w:sz w:val="20"/>
          <w:szCs w:val="20"/>
          <w:u w:val="none"/>
          <w:lang w:val="en-US"/>
        </w:rPr>
        <w:tab/>
      </w:r>
    </w:p>
    <w:p w:rsidR="00032193" w:rsidRPr="00D0796F" w:rsidRDefault="00032193" w:rsidP="00032193">
      <w:pPr>
        <w:spacing w:after="120"/>
        <w:ind w:right="-612"/>
        <w:jc w:val="both"/>
        <w:rPr>
          <w:rFonts w:ascii="Verdana" w:hAnsi="Verdana"/>
          <w:lang w:val="en-US"/>
        </w:rPr>
      </w:pPr>
    </w:p>
    <w:p w:rsidR="00032193" w:rsidRPr="00032193" w:rsidRDefault="00032193" w:rsidP="00032193">
      <w:pPr>
        <w:jc w:val="both"/>
        <w:rPr>
          <w:rFonts w:ascii="Verdana" w:hAnsi="Verdana"/>
          <w:sz w:val="20"/>
          <w:szCs w:val="20"/>
          <w:lang w:val="en-US"/>
        </w:rPr>
      </w:pPr>
    </w:p>
    <w:sectPr w:rsidR="00032193" w:rsidRPr="00032193" w:rsidSect="00BB7A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0296"/>
    <w:rsid w:val="000726F4"/>
    <w:rsid w:val="0012647B"/>
    <w:rsid w:val="0020293B"/>
    <w:rsid w:val="002369A3"/>
    <w:rsid w:val="002D0564"/>
    <w:rsid w:val="00315871"/>
    <w:rsid w:val="003D2B7F"/>
    <w:rsid w:val="00447E05"/>
    <w:rsid w:val="00625B8B"/>
    <w:rsid w:val="0069698A"/>
    <w:rsid w:val="00873585"/>
    <w:rsid w:val="008F280B"/>
    <w:rsid w:val="009434EC"/>
    <w:rsid w:val="009B5159"/>
    <w:rsid w:val="009C209E"/>
    <w:rsid w:val="009D30A3"/>
    <w:rsid w:val="009E754E"/>
    <w:rsid w:val="00A55B01"/>
    <w:rsid w:val="00A72A30"/>
    <w:rsid w:val="00AE1987"/>
    <w:rsid w:val="00BB7A6C"/>
    <w:rsid w:val="00C04D5A"/>
    <w:rsid w:val="00C265D4"/>
    <w:rsid w:val="00C57F5A"/>
    <w:rsid w:val="00CF2D94"/>
    <w:rsid w:val="00D5111A"/>
    <w:rsid w:val="00D9348F"/>
    <w:rsid w:val="00E22440"/>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chim@allgae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ehnpfennig@allgaeu.d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4</cp:revision>
  <cp:lastPrinted>2016-02-22T09:37:00Z</cp:lastPrinted>
  <dcterms:created xsi:type="dcterms:W3CDTF">2016-03-01T08:58:00Z</dcterms:created>
  <dcterms:modified xsi:type="dcterms:W3CDTF">2016-03-17T12:02:00Z</dcterms:modified>
</cp:coreProperties>
</file>