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A10D8" w14:textId="77777777" w:rsidR="0088598B" w:rsidRDefault="0088598B" w:rsidP="000B759F">
      <w:pPr>
        <w:spacing w:after="0" w:line="240" w:lineRule="auto"/>
        <w:rPr>
          <w:b/>
          <w:sz w:val="22"/>
        </w:rPr>
      </w:pPr>
      <w:r>
        <w:rPr>
          <w:b/>
          <w:sz w:val="22"/>
        </w:rPr>
        <w:t xml:space="preserve">Pressemeldung </w:t>
      </w:r>
    </w:p>
    <w:p w14:paraId="6E7F7410" w14:textId="77777777" w:rsidR="00F1399A" w:rsidRPr="003B4A06" w:rsidRDefault="00F1399A" w:rsidP="000B759F">
      <w:pPr>
        <w:spacing w:after="0" w:line="240" w:lineRule="auto"/>
        <w:rPr>
          <w:b/>
          <w:sz w:val="22"/>
        </w:rPr>
      </w:pPr>
    </w:p>
    <w:p w14:paraId="2A947EC7" w14:textId="09A18AF7" w:rsidR="00F1399A" w:rsidRDefault="009D7278" w:rsidP="005E731E">
      <w:pPr>
        <w:rPr>
          <w:b/>
        </w:rPr>
      </w:pPr>
      <w:r>
        <w:rPr>
          <w:b/>
        </w:rPr>
        <w:t xml:space="preserve">„Beste Arbeitgeber im Allgäu“ </w:t>
      </w:r>
      <w:r w:rsidR="00D1461B">
        <w:rPr>
          <w:b/>
        </w:rPr>
        <w:t xml:space="preserve">geben Einblick ihre Strategien zur Mitarbeitergewinnung und -zufriedenheit. </w:t>
      </w:r>
    </w:p>
    <w:p w14:paraId="50587F6A" w14:textId="178FFB1F" w:rsidR="00A56979" w:rsidRPr="00A56979" w:rsidRDefault="003B4A06" w:rsidP="0088598B">
      <w:pPr>
        <w:pStyle w:val="StandardWeb"/>
        <w:spacing w:after="120"/>
        <w:rPr>
          <w:rFonts w:asciiTheme="minorHAnsi" w:eastAsiaTheme="minorHAnsi" w:hAnsiTheme="minorHAnsi" w:cstheme="minorBidi"/>
          <w:sz w:val="20"/>
          <w:szCs w:val="22"/>
          <w:lang w:eastAsia="en-US"/>
        </w:rPr>
      </w:pPr>
      <w:r w:rsidRPr="0088598B">
        <w:rPr>
          <w:rFonts w:asciiTheme="minorHAnsi" w:hAnsiTheme="minorHAnsi"/>
          <w:sz w:val="20"/>
          <w:szCs w:val="20"/>
        </w:rPr>
        <w:t>Kempten</w:t>
      </w:r>
      <w:r w:rsidR="00D1461B">
        <w:rPr>
          <w:rFonts w:asciiTheme="minorHAnsi" w:hAnsiTheme="minorHAnsi"/>
          <w:sz w:val="20"/>
          <w:szCs w:val="20"/>
        </w:rPr>
        <w:t>/Nesselwang</w:t>
      </w:r>
      <w:r w:rsidRPr="0088598B">
        <w:rPr>
          <w:rFonts w:asciiTheme="minorHAnsi" w:hAnsiTheme="minorHAnsi"/>
          <w:sz w:val="20"/>
          <w:szCs w:val="20"/>
        </w:rPr>
        <w:t xml:space="preserve"> (AG, </w:t>
      </w:r>
      <w:r w:rsidR="00A56979" w:rsidRPr="0088598B">
        <w:rPr>
          <w:rFonts w:asciiTheme="minorHAnsi" w:hAnsiTheme="minorHAnsi"/>
          <w:sz w:val="20"/>
          <w:szCs w:val="20"/>
        </w:rPr>
        <w:t>12.07.2024</w:t>
      </w:r>
      <w:r w:rsidRPr="0088598B">
        <w:rPr>
          <w:rFonts w:asciiTheme="minorHAnsi" w:hAnsiTheme="minorHAnsi"/>
          <w:sz w:val="20"/>
          <w:szCs w:val="20"/>
        </w:rPr>
        <w:t>)</w:t>
      </w:r>
      <w:r w:rsidR="0088598B">
        <w:t xml:space="preserve"> – </w:t>
      </w:r>
      <w:r w:rsidR="0088598B" w:rsidRPr="00A56979">
        <w:rPr>
          <w:rFonts w:asciiTheme="minorHAnsi" w:eastAsiaTheme="minorHAnsi" w:hAnsiTheme="minorHAnsi" w:cstheme="minorBidi"/>
          <w:sz w:val="20"/>
          <w:szCs w:val="22"/>
          <w:lang w:eastAsia="en-US"/>
        </w:rPr>
        <w:t xml:space="preserve">Bereits seit 12 Jahren stellen sich Allgäuer Unternehmen dem Regionalwettbewerb Great Place </w:t>
      </w:r>
      <w:proofErr w:type="spellStart"/>
      <w:r w:rsidR="0088598B" w:rsidRPr="00A56979">
        <w:rPr>
          <w:rFonts w:asciiTheme="minorHAnsi" w:eastAsiaTheme="minorHAnsi" w:hAnsiTheme="minorHAnsi" w:cstheme="minorBidi"/>
          <w:sz w:val="20"/>
          <w:szCs w:val="22"/>
          <w:lang w:eastAsia="en-US"/>
        </w:rPr>
        <w:t>to</w:t>
      </w:r>
      <w:proofErr w:type="spellEnd"/>
      <w:r w:rsidR="0088598B" w:rsidRPr="00A56979">
        <w:rPr>
          <w:rFonts w:asciiTheme="minorHAnsi" w:eastAsiaTheme="minorHAnsi" w:hAnsiTheme="minorHAnsi" w:cstheme="minorBidi"/>
          <w:sz w:val="20"/>
          <w:szCs w:val="22"/>
          <w:lang w:eastAsia="en-US"/>
        </w:rPr>
        <w:t xml:space="preserve"> Work® als ein Instrument des Fachkräftemarketings und </w:t>
      </w:r>
      <w:proofErr w:type="spellStart"/>
      <w:r w:rsidR="0088598B" w:rsidRPr="00A56979">
        <w:rPr>
          <w:rFonts w:asciiTheme="minorHAnsi" w:eastAsiaTheme="minorHAnsi" w:hAnsiTheme="minorHAnsi" w:cstheme="minorBidi"/>
          <w:sz w:val="20"/>
          <w:szCs w:val="22"/>
          <w:lang w:eastAsia="en-US"/>
        </w:rPr>
        <w:t>Employer</w:t>
      </w:r>
      <w:proofErr w:type="spellEnd"/>
      <w:r w:rsidR="0088598B" w:rsidRPr="00A56979">
        <w:rPr>
          <w:rFonts w:asciiTheme="minorHAnsi" w:eastAsiaTheme="minorHAnsi" w:hAnsiTheme="minorHAnsi" w:cstheme="minorBidi"/>
          <w:sz w:val="20"/>
          <w:szCs w:val="22"/>
          <w:lang w:eastAsia="en-US"/>
        </w:rPr>
        <w:t xml:space="preserve"> Branding. Dieses Jahr erhielten neun von 12 Unternehmen die Auszeichnung, was zeigt, dass das Thema Unternehmens- und Arbeitsplatzkultur fest verankert und auf oberster Leitungsebene angesiedelt</w:t>
      </w:r>
      <w:r w:rsidR="0088598B">
        <w:rPr>
          <w:rFonts w:asciiTheme="minorHAnsi" w:eastAsiaTheme="minorHAnsi" w:hAnsiTheme="minorHAnsi" w:cstheme="minorBidi"/>
          <w:sz w:val="20"/>
          <w:szCs w:val="22"/>
          <w:lang w:eastAsia="en-US"/>
        </w:rPr>
        <w:t xml:space="preserve"> ist – hier steht d</w:t>
      </w:r>
      <w:r w:rsidR="0088598B" w:rsidRPr="00A56979">
        <w:rPr>
          <w:rFonts w:asciiTheme="minorHAnsi" w:eastAsiaTheme="minorHAnsi" w:hAnsiTheme="minorHAnsi" w:cstheme="minorBidi"/>
          <w:sz w:val="20"/>
          <w:szCs w:val="22"/>
          <w:lang w:eastAsia="en-US"/>
        </w:rPr>
        <w:t>er Mensch im Fokus.</w:t>
      </w:r>
      <w:r w:rsidR="0088598B">
        <w:rPr>
          <w:rFonts w:asciiTheme="minorHAnsi" w:eastAsiaTheme="minorHAnsi" w:hAnsiTheme="minorHAnsi" w:cstheme="minorBidi"/>
          <w:sz w:val="20"/>
          <w:szCs w:val="22"/>
          <w:lang w:eastAsia="en-US"/>
        </w:rPr>
        <w:t xml:space="preserve"> „Wir freuen uns, dass die Initiative sich in der Region etabliert hat und sich jedes Jahr aufs Neue Arbeitgeber der Mitarbeiterbefragung und dem Kultur Audit stellen. Wir sind stolz darauf, jedes Jahr kontinuierlich Arbeitgebern diese Auszeichnung übergeben zu dürfen und sie in ihrem Handeln zu unterstützen.“, erklärt Jana Reuß, Projektleiterin der Allgäu GmbH. In diesem Zusammenhang hat sich die </w:t>
      </w:r>
      <w:r w:rsidR="00A56979" w:rsidRPr="00A56979">
        <w:rPr>
          <w:rFonts w:asciiTheme="minorHAnsi" w:eastAsiaTheme="minorHAnsi" w:hAnsiTheme="minorHAnsi" w:cstheme="minorBidi"/>
          <w:sz w:val="20"/>
          <w:szCs w:val="22"/>
          <w:lang w:eastAsia="en-US"/>
        </w:rPr>
        <w:t xml:space="preserve">Netzwerkveranstaltung </w:t>
      </w:r>
      <w:r w:rsidR="0088598B">
        <w:rPr>
          <w:rFonts w:asciiTheme="minorHAnsi" w:eastAsiaTheme="minorHAnsi" w:hAnsiTheme="minorHAnsi" w:cstheme="minorBidi"/>
          <w:sz w:val="20"/>
          <w:szCs w:val="22"/>
          <w:lang w:eastAsia="en-US"/>
        </w:rPr>
        <w:t xml:space="preserve">bewährt, welche die </w:t>
      </w:r>
      <w:r w:rsidR="00A56979" w:rsidRPr="00A56979">
        <w:rPr>
          <w:rFonts w:asciiTheme="minorHAnsi" w:eastAsiaTheme="minorHAnsi" w:hAnsiTheme="minorHAnsi" w:cstheme="minorBidi"/>
          <w:sz w:val="20"/>
          <w:szCs w:val="22"/>
          <w:lang w:eastAsia="en-US"/>
        </w:rPr>
        <w:t xml:space="preserve">Allgäu GmbH gemeinsam mit der Initiative Great Place </w:t>
      </w:r>
      <w:proofErr w:type="spellStart"/>
      <w:r w:rsidR="00A56979" w:rsidRPr="00A56979">
        <w:rPr>
          <w:rFonts w:asciiTheme="minorHAnsi" w:eastAsiaTheme="minorHAnsi" w:hAnsiTheme="minorHAnsi" w:cstheme="minorBidi"/>
          <w:sz w:val="20"/>
          <w:szCs w:val="22"/>
          <w:lang w:eastAsia="en-US"/>
        </w:rPr>
        <w:t>to</w:t>
      </w:r>
      <w:proofErr w:type="spellEnd"/>
      <w:r w:rsidR="00A56979" w:rsidRPr="00A56979">
        <w:rPr>
          <w:rFonts w:asciiTheme="minorHAnsi" w:eastAsiaTheme="minorHAnsi" w:hAnsiTheme="minorHAnsi" w:cstheme="minorBidi"/>
          <w:sz w:val="20"/>
          <w:szCs w:val="22"/>
          <w:lang w:eastAsia="en-US"/>
        </w:rPr>
        <w:t xml:space="preserve"> Work® </w:t>
      </w:r>
      <w:r w:rsidR="0088598B">
        <w:rPr>
          <w:rFonts w:asciiTheme="minorHAnsi" w:eastAsiaTheme="minorHAnsi" w:hAnsiTheme="minorHAnsi" w:cstheme="minorBidi"/>
          <w:sz w:val="20"/>
          <w:szCs w:val="22"/>
          <w:lang w:eastAsia="en-US"/>
        </w:rPr>
        <w:t xml:space="preserve">organisiert und diesmal </w:t>
      </w:r>
      <w:r w:rsidR="00A56979" w:rsidRPr="00A56979">
        <w:rPr>
          <w:rFonts w:asciiTheme="minorHAnsi" w:eastAsiaTheme="minorHAnsi" w:hAnsiTheme="minorHAnsi" w:cstheme="minorBidi"/>
          <w:sz w:val="20"/>
          <w:szCs w:val="22"/>
          <w:lang w:eastAsia="en-US"/>
        </w:rPr>
        <w:t xml:space="preserve">bei der </w:t>
      </w:r>
      <w:proofErr w:type="spellStart"/>
      <w:r w:rsidR="00A56979" w:rsidRPr="00A56979">
        <w:rPr>
          <w:rFonts w:asciiTheme="minorHAnsi" w:eastAsiaTheme="minorHAnsi" w:hAnsiTheme="minorHAnsi" w:cstheme="minorBidi"/>
          <w:sz w:val="20"/>
          <w:szCs w:val="22"/>
          <w:lang w:eastAsia="en-US"/>
        </w:rPr>
        <w:t>Endress+Hauser</w:t>
      </w:r>
      <w:proofErr w:type="spellEnd"/>
      <w:r w:rsidR="00A56979" w:rsidRPr="00A56979">
        <w:rPr>
          <w:rFonts w:asciiTheme="minorHAnsi" w:eastAsiaTheme="minorHAnsi" w:hAnsiTheme="minorHAnsi" w:cstheme="minorBidi"/>
          <w:sz w:val="20"/>
          <w:szCs w:val="22"/>
          <w:lang w:eastAsia="en-US"/>
        </w:rPr>
        <w:t xml:space="preserve"> </w:t>
      </w:r>
      <w:proofErr w:type="spellStart"/>
      <w:r w:rsidR="00A56979" w:rsidRPr="00A56979">
        <w:rPr>
          <w:rFonts w:asciiTheme="minorHAnsi" w:eastAsiaTheme="minorHAnsi" w:hAnsiTheme="minorHAnsi" w:cstheme="minorBidi"/>
          <w:sz w:val="20"/>
          <w:szCs w:val="22"/>
          <w:lang w:eastAsia="en-US"/>
        </w:rPr>
        <w:t>Wetzer</w:t>
      </w:r>
      <w:proofErr w:type="spellEnd"/>
      <w:r w:rsidR="00A56979" w:rsidRPr="00A56979">
        <w:rPr>
          <w:rFonts w:asciiTheme="minorHAnsi" w:eastAsiaTheme="minorHAnsi" w:hAnsiTheme="minorHAnsi" w:cstheme="minorBidi"/>
          <w:sz w:val="20"/>
          <w:szCs w:val="22"/>
          <w:lang w:eastAsia="en-US"/>
        </w:rPr>
        <w:t xml:space="preserve"> GmbH &amp; Co. KG in Nesselwang statt</w:t>
      </w:r>
      <w:r w:rsidR="0088598B">
        <w:rPr>
          <w:rFonts w:asciiTheme="minorHAnsi" w:eastAsiaTheme="minorHAnsi" w:hAnsiTheme="minorHAnsi" w:cstheme="minorBidi"/>
          <w:sz w:val="20"/>
          <w:szCs w:val="22"/>
          <w:lang w:eastAsia="en-US"/>
        </w:rPr>
        <w:t>fand</w:t>
      </w:r>
      <w:r w:rsidR="00A56979" w:rsidRPr="00A56979">
        <w:rPr>
          <w:rFonts w:asciiTheme="minorHAnsi" w:eastAsiaTheme="minorHAnsi" w:hAnsiTheme="minorHAnsi" w:cstheme="minorBidi"/>
          <w:sz w:val="20"/>
          <w:szCs w:val="22"/>
          <w:lang w:eastAsia="en-US"/>
        </w:rPr>
        <w:t>. Mit Allgäu Batterie GmbH &amp; Co. KG, ANWANDER</w:t>
      </w:r>
      <w:r w:rsidR="00A56979">
        <w:rPr>
          <w:rFonts w:asciiTheme="minorHAnsi" w:eastAsiaTheme="minorHAnsi" w:hAnsiTheme="minorHAnsi" w:cstheme="minorBidi"/>
          <w:sz w:val="20"/>
          <w:szCs w:val="22"/>
          <w:lang w:eastAsia="en-US"/>
        </w:rPr>
        <w:t>,</w:t>
      </w:r>
      <w:r w:rsidR="00A56979" w:rsidRPr="00A56979">
        <w:rPr>
          <w:rFonts w:asciiTheme="minorHAnsi" w:eastAsiaTheme="minorHAnsi" w:hAnsiTheme="minorHAnsi" w:cstheme="minorBidi"/>
          <w:sz w:val="20"/>
          <w:szCs w:val="22"/>
          <w:lang w:eastAsia="en-US"/>
        </w:rPr>
        <w:t xml:space="preserve"> Ingenieurbüro für Brandschutz, Arbeitssicherheit und Gesundheitsmanagement</w:t>
      </w:r>
      <w:r w:rsidR="00A56979">
        <w:rPr>
          <w:rFonts w:asciiTheme="minorHAnsi" w:eastAsiaTheme="minorHAnsi" w:hAnsiTheme="minorHAnsi" w:cstheme="minorBidi"/>
          <w:sz w:val="20"/>
          <w:szCs w:val="22"/>
          <w:lang w:eastAsia="en-US"/>
        </w:rPr>
        <w:t>,</w:t>
      </w:r>
      <w:r w:rsidR="00A56979" w:rsidRPr="00A56979">
        <w:rPr>
          <w:rFonts w:asciiTheme="minorHAnsi" w:eastAsiaTheme="minorHAnsi" w:hAnsiTheme="minorHAnsi" w:cstheme="minorBidi"/>
          <w:sz w:val="20"/>
          <w:szCs w:val="22"/>
          <w:lang w:eastAsia="en-US"/>
        </w:rPr>
        <w:t xml:space="preserve"> der </w:t>
      </w:r>
      <w:proofErr w:type="spellStart"/>
      <w:r w:rsidR="00A56979" w:rsidRPr="00A56979">
        <w:rPr>
          <w:rFonts w:asciiTheme="minorHAnsi" w:eastAsiaTheme="minorHAnsi" w:hAnsiTheme="minorHAnsi" w:cstheme="minorBidi"/>
          <w:sz w:val="20"/>
          <w:szCs w:val="22"/>
          <w:lang w:eastAsia="en-US"/>
        </w:rPr>
        <w:t>Endress+Hauser</w:t>
      </w:r>
      <w:proofErr w:type="spellEnd"/>
      <w:r w:rsidR="00A56979" w:rsidRPr="00A56979">
        <w:rPr>
          <w:rFonts w:asciiTheme="minorHAnsi" w:eastAsiaTheme="minorHAnsi" w:hAnsiTheme="minorHAnsi" w:cstheme="minorBidi"/>
          <w:sz w:val="20"/>
          <w:szCs w:val="22"/>
          <w:lang w:eastAsia="en-US"/>
        </w:rPr>
        <w:t xml:space="preserve"> </w:t>
      </w:r>
      <w:proofErr w:type="spellStart"/>
      <w:r w:rsidR="00A56979" w:rsidRPr="00A56979">
        <w:rPr>
          <w:rFonts w:asciiTheme="minorHAnsi" w:eastAsiaTheme="minorHAnsi" w:hAnsiTheme="minorHAnsi" w:cstheme="minorBidi"/>
          <w:sz w:val="20"/>
          <w:szCs w:val="22"/>
          <w:lang w:eastAsia="en-US"/>
        </w:rPr>
        <w:t>Wetzer</w:t>
      </w:r>
      <w:proofErr w:type="spellEnd"/>
      <w:r w:rsidR="00A56979" w:rsidRPr="00A56979">
        <w:rPr>
          <w:rFonts w:asciiTheme="minorHAnsi" w:eastAsiaTheme="minorHAnsi" w:hAnsiTheme="minorHAnsi" w:cstheme="minorBidi"/>
          <w:sz w:val="20"/>
          <w:szCs w:val="22"/>
          <w:lang w:eastAsia="en-US"/>
        </w:rPr>
        <w:t xml:space="preserve"> GmbH &amp; Co. KG, der </w:t>
      </w:r>
      <w:proofErr w:type="spellStart"/>
      <w:r w:rsidR="00A56979" w:rsidRPr="00A56979">
        <w:rPr>
          <w:rFonts w:asciiTheme="minorHAnsi" w:eastAsiaTheme="minorHAnsi" w:hAnsiTheme="minorHAnsi" w:cstheme="minorBidi"/>
          <w:sz w:val="20"/>
          <w:szCs w:val="22"/>
          <w:lang w:eastAsia="en-US"/>
        </w:rPr>
        <w:t>myonic</w:t>
      </w:r>
      <w:proofErr w:type="spellEnd"/>
      <w:r w:rsidR="00A56979" w:rsidRPr="00A56979">
        <w:rPr>
          <w:rFonts w:asciiTheme="minorHAnsi" w:eastAsiaTheme="minorHAnsi" w:hAnsiTheme="minorHAnsi" w:cstheme="minorBidi"/>
          <w:sz w:val="20"/>
          <w:szCs w:val="22"/>
          <w:lang w:eastAsia="en-US"/>
        </w:rPr>
        <w:t xml:space="preserve"> GmbH und der St. Vinzenz Klinik Pfronten waren fünf der diesjährigen Siegerunternehmen anwesend und auf dem Podium vertreten. Die jeweiligen Verantwortlichen der Geschäftsleitung tauschten sich in einer lockeren Gesprächsrunde über Themen wie WIR-Gefühl, Vertrauen und Mitarbeiterführung aus und gaben den rund 60 interessierten Gästen Einblick in ihre bewährten Strategien zur Mitarbeitergewinnung und -zufriedenheit. </w:t>
      </w:r>
    </w:p>
    <w:p w14:paraId="67128F96" w14:textId="77777777" w:rsidR="00A56979" w:rsidRPr="00A56979" w:rsidRDefault="00A56979" w:rsidP="0088598B">
      <w:pPr>
        <w:pStyle w:val="StandardWeb"/>
        <w:spacing w:before="0" w:beforeAutospacing="0" w:after="0" w:afterAutospacing="0"/>
        <w:rPr>
          <w:rFonts w:asciiTheme="minorHAnsi" w:eastAsiaTheme="minorHAnsi" w:hAnsiTheme="minorHAnsi" w:cstheme="minorBidi"/>
          <w:b/>
          <w:bCs/>
          <w:sz w:val="20"/>
          <w:szCs w:val="22"/>
          <w:lang w:eastAsia="en-US"/>
        </w:rPr>
      </w:pPr>
      <w:r w:rsidRPr="00A56979">
        <w:rPr>
          <w:rFonts w:asciiTheme="minorHAnsi" w:eastAsiaTheme="minorHAnsi" w:hAnsiTheme="minorHAnsi" w:cstheme="minorBidi"/>
          <w:b/>
          <w:bCs/>
          <w:sz w:val="20"/>
          <w:szCs w:val="22"/>
          <w:lang w:eastAsia="en-US"/>
        </w:rPr>
        <w:t>10.562 Mitarbeitende wurden befragt und neun Unternehmen ausgezeichnet.</w:t>
      </w:r>
    </w:p>
    <w:p w14:paraId="2B9C16EA" w14:textId="04D0BA05" w:rsidR="00A56979" w:rsidRDefault="00A56979" w:rsidP="0088598B">
      <w:pPr>
        <w:pStyle w:val="StandardWeb"/>
        <w:spacing w:before="0" w:beforeAutospacing="0" w:after="0" w:afterAutospacing="0"/>
        <w:rPr>
          <w:rFonts w:asciiTheme="minorHAnsi" w:eastAsiaTheme="minorHAnsi" w:hAnsiTheme="minorHAnsi" w:cstheme="minorBidi"/>
          <w:sz w:val="20"/>
          <w:szCs w:val="22"/>
          <w:lang w:eastAsia="en-US"/>
        </w:rPr>
      </w:pPr>
      <w:r w:rsidRPr="00A56979">
        <w:rPr>
          <w:rFonts w:asciiTheme="minorHAnsi" w:eastAsiaTheme="minorHAnsi" w:hAnsiTheme="minorHAnsi" w:cstheme="minorBidi"/>
          <w:sz w:val="20"/>
          <w:szCs w:val="22"/>
          <w:lang w:eastAsia="en-US"/>
        </w:rPr>
        <w:t xml:space="preserve">In der Kategorie bis 50 Mitarbeitenden wurden Allgäu Batterie GmbH &amp; Co. KG und ANWANDER, Ingenieurbüro für Brandschutz, Arbeitssicherheit und Gesundheitsmanagement ausgezeichnet. In der Kategorie bis 500 Mitarbeitende sind es die Firmen </w:t>
      </w:r>
      <w:proofErr w:type="spellStart"/>
      <w:r w:rsidRPr="00A56979">
        <w:rPr>
          <w:rFonts w:asciiTheme="minorHAnsi" w:eastAsiaTheme="minorHAnsi" w:hAnsiTheme="minorHAnsi" w:cstheme="minorBidi"/>
          <w:sz w:val="20"/>
          <w:szCs w:val="22"/>
          <w:lang w:eastAsia="en-US"/>
        </w:rPr>
        <w:t>Endress+Hauser</w:t>
      </w:r>
      <w:proofErr w:type="spellEnd"/>
      <w:r w:rsidRPr="00A56979">
        <w:rPr>
          <w:rFonts w:asciiTheme="minorHAnsi" w:eastAsiaTheme="minorHAnsi" w:hAnsiTheme="minorHAnsi" w:cstheme="minorBidi"/>
          <w:sz w:val="20"/>
          <w:szCs w:val="22"/>
          <w:lang w:eastAsia="en-US"/>
        </w:rPr>
        <w:t xml:space="preserve"> </w:t>
      </w:r>
      <w:proofErr w:type="spellStart"/>
      <w:r w:rsidRPr="00A56979">
        <w:rPr>
          <w:rFonts w:asciiTheme="minorHAnsi" w:eastAsiaTheme="minorHAnsi" w:hAnsiTheme="minorHAnsi" w:cstheme="minorBidi"/>
          <w:sz w:val="20"/>
          <w:szCs w:val="22"/>
          <w:lang w:eastAsia="en-US"/>
        </w:rPr>
        <w:t>Wetzer</w:t>
      </w:r>
      <w:proofErr w:type="spellEnd"/>
      <w:r w:rsidRPr="00A56979">
        <w:rPr>
          <w:rFonts w:asciiTheme="minorHAnsi" w:eastAsiaTheme="minorHAnsi" w:hAnsiTheme="minorHAnsi" w:cstheme="minorBidi"/>
          <w:sz w:val="20"/>
          <w:szCs w:val="22"/>
          <w:lang w:eastAsia="en-US"/>
        </w:rPr>
        <w:t xml:space="preserve"> GmbH &amp; Co. KG, </w:t>
      </w:r>
      <w:proofErr w:type="spellStart"/>
      <w:r w:rsidRPr="00A56979">
        <w:rPr>
          <w:rFonts w:asciiTheme="minorHAnsi" w:eastAsiaTheme="minorHAnsi" w:hAnsiTheme="minorHAnsi" w:cstheme="minorBidi"/>
          <w:sz w:val="20"/>
          <w:szCs w:val="22"/>
          <w:lang w:eastAsia="en-US"/>
        </w:rPr>
        <w:t>myonic</w:t>
      </w:r>
      <w:proofErr w:type="spellEnd"/>
      <w:r w:rsidRPr="00A56979">
        <w:rPr>
          <w:rFonts w:asciiTheme="minorHAnsi" w:eastAsiaTheme="minorHAnsi" w:hAnsiTheme="minorHAnsi" w:cstheme="minorBidi"/>
          <w:sz w:val="20"/>
          <w:szCs w:val="22"/>
          <w:lang w:eastAsia="en-US"/>
        </w:rPr>
        <w:t xml:space="preserve"> GmbH, TANNER AG, </w:t>
      </w:r>
      <w:proofErr w:type="spellStart"/>
      <w:r w:rsidRPr="00A56979">
        <w:rPr>
          <w:rFonts w:asciiTheme="minorHAnsi" w:eastAsiaTheme="minorHAnsi" w:hAnsiTheme="minorHAnsi" w:cstheme="minorBidi"/>
          <w:sz w:val="20"/>
          <w:szCs w:val="22"/>
          <w:lang w:eastAsia="en-US"/>
        </w:rPr>
        <w:t>BauGrund</w:t>
      </w:r>
      <w:proofErr w:type="spellEnd"/>
      <w:r w:rsidRPr="00A56979">
        <w:rPr>
          <w:rFonts w:asciiTheme="minorHAnsi" w:eastAsiaTheme="minorHAnsi" w:hAnsiTheme="minorHAnsi" w:cstheme="minorBidi"/>
          <w:sz w:val="20"/>
          <w:szCs w:val="22"/>
          <w:lang w:eastAsia="en-US"/>
        </w:rPr>
        <w:t xml:space="preserve"> Süd Unternehmensgruppe, St. Vinzenz Klinik Pfronten im Allgäu GmbH und ab 1.000 Mitarbeitende die Unternehmen Hochland und Robert Bosch GmbH Werk </w:t>
      </w:r>
      <w:proofErr w:type="spellStart"/>
      <w:r w:rsidRPr="00A56979">
        <w:rPr>
          <w:rFonts w:asciiTheme="minorHAnsi" w:eastAsiaTheme="minorHAnsi" w:hAnsiTheme="minorHAnsi" w:cstheme="minorBidi"/>
          <w:sz w:val="20"/>
          <w:szCs w:val="22"/>
          <w:lang w:eastAsia="en-US"/>
        </w:rPr>
        <w:t>Blaichach</w:t>
      </w:r>
      <w:proofErr w:type="spellEnd"/>
      <w:r w:rsidRPr="00A56979">
        <w:rPr>
          <w:rFonts w:asciiTheme="minorHAnsi" w:eastAsiaTheme="minorHAnsi" w:hAnsiTheme="minorHAnsi" w:cstheme="minorBidi"/>
          <w:sz w:val="20"/>
          <w:szCs w:val="22"/>
          <w:lang w:eastAsia="en-US"/>
        </w:rPr>
        <w:t>/Immenstadt. Alle Unternehmen sind wiederholt ausgezeichnet worden.</w:t>
      </w:r>
    </w:p>
    <w:p w14:paraId="567D0391" w14:textId="77777777" w:rsidR="0088598B" w:rsidRDefault="0088598B" w:rsidP="0088598B">
      <w:pPr>
        <w:pStyle w:val="StandardWeb"/>
        <w:spacing w:before="0" w:beforeAutospacing="0" w:after="0" w:afterAutospacing="0"/>
        <w:rPr>
          <w:rFonts w:asciiTheme="minorHAnsi" w:eastAsiaTheme="minorHAnsi" w:hAnsiTheme="minorHAnsi" w:cstheme="minorBidi"/>
          <w:sz w:val="20"/>
          <w:szCs w:val="22"/>
          <w:lang w:eastAsia="en-US"/>
        </w:rPr>
      </w:pPr>
    </w:p>
    <w:p w14:paraId="549C296C" w14:textId="1C92177F" w:rsidR="00843E31" w:rsidRDefault="00843E31" w:rsidP="00A56979">
      <w:pPr>
        <w:pStyle w:val="StandardWeb"/>
        <w:spacing w:before="0" w:beforeAutospacing="0" w:after="120" w:afterAutospacing="0" w:line="276" w:lineRule="auto"/>
        <w:rPr>
          <w:rFonts w:ascii="Verdana" w:hAnsi="Verdana"/>
          <w:b/>
          <w:sz w:val="20"/>
          <w:szCs w:val="20"/>
        </w:rPr>
      </w:pPr>
      <w:r>
        <w:rPr>
          <w:rFonts w:ascii="Verdana" w:hAnsi="Verdana"/>
          <w:b/>
          <w:sz w:val="20"/>
          <w:szCs w:val="20"/>
        </w:rPr>
        <w:t>Pressekontakt:</w:t>
      </w:r>
    </w:p>
    <w:p w14:paraId="05EDF831" w14:textId="77777777" w:rsidR="00843E31" w:rsidRDefault="00843E31" w:rsidP="00843E31">
      <w:pPr>
        <w:spacing w:after="0" w:line="240" w:lineRule="auto"/>
        <w:jc w:val="both"/>
        <w:rPr>
          <w:rFonts w:ascii="Verdana" w:hAnsi="Verdana"/>
          <w:szCs w:val="20"/>
        </w:rPr>
      </w:pPr>
      <w:r>
        <w:rPr>
          <w:rFonts w:ascii="Verdana" w:hAnsi="Verdana"/>
          <w:szCs w:val="20"/>
        </w:rPr>
        <w:t xml:space="preserve">Simone Zehnpfennig </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t>Klaus Fischer</w:t>
      </w:r>
    </w:p>
    <w:p w14:paraId="15572F1E" w14:textId="77777777" w:rsidR="00843E31" w:rsidRDefault="00843E31" w:rsidP="00843E31">
      <w:pPr>
        <w:spacing w:after="0" w:line="240" w:lineRule="auto"/>
        <w:jc w:val="both"/>
        <w:rPr>
          <w:rFonts w:ascii="Verdana" w:hAnsi="Verdana"/>
          <w:szCs w:val="20"/>
        </w:rPr>
      </w:pPr>
      <w:r>
        <w:rPr>
          <w:rFonts w:ascii="Verdana" w:hAnsi="Verdana"/>
          <w:szCs w:val="20"/>
        </w:rPr>
        <w:t>Pressesprecherin Allgäu GmbH</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t>Geschäftsführer Allgäu GmbH, Sprecher</w:t>
      </w:r>
    </w:p>
    <w:p w14:paraId="4CB75808" w14:textId="77777777" w:rsidR="00843E31" w:rsidRDefault="00843E31" w:rsidP="00843E31">
      <w:pPr>
        <w:spacing w:after="0" w:line="240" w:lineRule="auto"/>
        <w:jc w:val="both"/>
        <w:rPr>
          <w:rFonts w:ascii="Verdana" w:hAnsi="Verdana"/>
          <w:szCs w:val="20"/>
          <w:lang w:val="en-US"/>
        </w:rPr>
      </w:pPr>
      <w:r>
        <w:rPr>
          <w:rFonts w:ascii="Verdana" w:hAnsi="Verdana"/>
          <w:szCs w:val="20"/>
          <w:lang w:val="en-US"/>
        </w:rPr>
        <w:t>Tel. 0831/5753737, Fax 0831/5753733</w:t>
      </w:r>
      <w:r>
        <w:rPr>
          <w:rFonts w:ascii="Verdana" w:hAnsi="Verdana"/>
          <w:szCs w:val="20"/>
          <w:lang w:val="en-US"/>
        </w:rPr>
        <w:tab/>
      </w:r>
      <w:r>
        <w:rPr>
          <w:rFonts w:ascii="Verdana" w:hAnsi="Verdana"/>
          <w:szCs w:val="20"/>
          <w:lang w:val="en-US"/>
        </w:rPr>
        <w:tab/>
      </w:r>
      <w:r>
        <w:rPr>
          <w:rFonts w:ascii="Verdana" w:hAnsi="Verdana"/>
          <w:szCs w:val="20"/>
          <w:lang w:val="en-US"/>
        </w:rPr>
        <w:tab/>
        <w:t>Tel. 0831/575 37 13</w:t>
      </w:r>
    </w:p>
    <w:p w14:paraId="30B90559" w14:textId="77777777" w:rsidR="00843E31" w:rsidRDefault="00F21AD9" w:rsidP="00843E31">
      <w:pPr>
        <w:spacing w:after="0" w:line="240" w:lineRule="auto"/>
        <w:rPr>
          <w:rFonts w:ascii="Verdana" w:hAnsi="Verdana"/>
          <w:szCs w:val="20"/>
          <w:lang w:val="en-US"/>
        </w:rPr>
      </w:pPr>
      <w:hyperlink r:id="rId7" w:history="1">
        <w:r w:rsidR="00843E31">
          <w:rPr>
            <w:rStyle w:val="Hyperlink"/>
            <w:rFonts w:ascii="Verdana" w:hAnsi="Verdana" w:cs="Arial"/>
            <w:szCs w:val="20"/>
            <w:lang w:val="en-US"/>
          </w:rPr>
          <w:t>zehnpfennig@allgaeu.de</w:t>
        </w:r>
      </w:hyperlink>
      <w:r w:rsidR="00843E31">
        <w:rPr>
          <w:rStyle w:val="Hyperlink"/>
          <w:rFonts w:ascii="Verdana" w:hAnsi="Verdana" w:cs="Arial"/>
          <w:color w:val="000000"/>
          <w:szCs w:val="20"/>
          <w:lang w:val="en-US"/>
        </w:rPr>
        <w:t xml:space="preserve">; </w:t>
      </w:r>
      <w:hyperlink r:id="rId8" w:history="1">
        <w:r w:rsidR="00843E31">
          <w:rPr>
            <w:rStyle w:val="Hyperlink"/>
            <w:rFonts w:ascii="Verdana" w:hAnsi="Verdana" w:cs="Arial"/>
            <w:szCs w:val="20"/>
            <w:lang w:val="en-US"/>
          </w:rPr>
          <w:t>www.allgaeu.de</w:t>
        </w:r>
      </w:hyperlink>
      <w:r w:rsidR="00843E31">
        <w:rPr>
          <w:rFonts w:ascii="Verdana" w:hAnsi="Verdana"/>
          <w:szCs w:val="20"/>
          <w:lang w:val="en-US"/>
        </w:rPr>
        <w:tab/>
      </w:r>
      <w:r w:rsidR="00843E31">
        <w:rPr>
          <w:rFonts w:ascii="Verdana" w:hAnsi="Verdana"/>
          <w:szCs w:val="20"/>
          <w:lang w:val="en-US"/>
        </w:rPr>
        <w:tab/>
      </w:r>
      <w:r w:rsidR="00843E31">
        <w:rPr>
          <w:rFonts w:ascii="Verdana" w:hAnsi="Verdana"/>
          <w:szCs w:val="20"/>
          <w:lang w:val="en-US"/>
        </w:rPr>
        <w:tab/>
      </w:r>
      <w:hyperlink r:id="rId9" w:history="1">
        <w:r w:rsidR="00843E31">
          <w:rPr>
            <w:rStyle w:val="Hyperlink"/>
            <w:rFonts w:ascii="Verdana" w:hAnsi="Verdana"/>
            <w:szCs w:val="20"/>
            <w:lang w:val="en-US"/>
          </w:rPr>
          <w:t>fischer@allgaeu.de</w:t>
        </w:r>
      </w:hyperlink>
      <w:r w:rsidR="00843E31">
        <w:rPr>
          <w:rFonts w:ascii="Verdana" w:hAnsi="Verdana"/>
          <w:color w:val="000000"/>
          <w:szCs w:val="20"/>
          <w:lang w:val="en-US"/>
        </w:rPr>
        <w:t xml:space="preserve">  </w:t>
      </w:r>
    </w:p>
    <w:p w14:paraId="450EE406" w14:textId="77777777" w:rsidR="00843E31" w:rsidRPr="00843E31" w:rsidRDefault="00843E31" w:rsidP="00292DB5">
      <w:pPr>
        <w:rPr>
          <w:lang w:val="en-US"/>
        </w:rPr>
      </w:pPr>
    </w:p>
    <w:sectPr w:rsidR="00843E31" w:rsidRPr="00843E31" w:rsidSect="00EB1F9B">
      <w:headerReference w:type="default" r:id="rId10"/>
      <w:footerReference w:type="default" r:id="rId11"/>
      <w:headerReference w:type="first" r:id="rId12"/>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2E58" w14:textId="77777777" w:rsidR="001A7B31" w:rsidRDefault="001A7B31" w:rsidP="008F40C4">
      <w:pPr>
        <w:spacing w:after="0" w:line="240" w:lineRule="auto"/>
      </w:pPr>
      <w:r>
        <w:separator/>
      </w:r>
    </w:p>
  </w:endnote>
  <w:endnote w:type="continuationSeparator" w:id="0">
    <w:p w14:paraId="232A179E" w14:textId="77777777" w:rsidR="001A7B31" w:rsidRDefault="001A7B31"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H Serif">
    <w:altName w:val="Cambria"/>
    <w:charset w:val="00"/>
    <w:family w:val="roman"/>
    <w:pitch w:val="variable"/>
    <w:sig w:usb0="A00002AF" w:usb1="1000206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4A4B17DC"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277947">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3DDF2B90"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1E05" w14:textId="77777777" w:rsidR="001A7B31" w:rsidRDefault="001A7B31" w:rsidP="008F40C4">
      <w:pPr>
        <w:spacing w:after="0" w:line="240" w:lineRule="auto"/>
      </w:pPr>
      <w:r>
        <w:separator/>
      </w:r>
    </w:p>
  </w:footnote>
  <w:footnote w:type="continuationSeparator" w:id="0">
    <w:p w14:paraId="3FCD8014" w14:textId="77777777" w:rsidR="001A7B31" w:rsidRDefault="001A7B31"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D04F" w14:textId="77777777" w:rsidR="008F40C4" w:rsidRDefault="00493ED6">
    <w:pPr>
      <w:pStyle w:val="Kopfzeile"/>
    </w:pPr>
    <w:r>
      <w:rPr>
        <w:noProof/>
        <w:lang w:eastAsia="de-DE"/>
      </w:rPr>
      <mc:AlternateContent>
        <mc:Choice Requires="wps">
          <w:drawing>
            <wp:anchor distT="0" distB="0" distL="114300" distR="114300" simplePos="0" relativeHeight="251668480" behindDoc="0" locked="0" layoutInCell="1" allowOverlap="1" wp14:anchorId="72FD6B07" wp14:editId="7EFFD4D0">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BCEF7"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379437B5" wp14:editId="4C29F63E">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A1FC24"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" strokecolor="#a5a5a5 [2092]"/>
          </w:pict>
        </mc:Fallback>
      </mc:AlternateContent>
    </w:r>
    <w:r w:rsidR="00BA00DE">
      <w:rPr>
        <w:noProof/>
        <w:lang w:eastAsia="de-DE"/>
      </w:rPr>
      <w:drawing>
        <wp:anchor distT="0" distB="0" distL="114300" distR="114300" simplePos="0" relativeHeight="251661312" behindDoc="1" locked="1" layoutInCell="1" allowOverlap="1" wp14:anchorId="00D87A0D" wp14:editId="0BCEE9D1">
          <wp:simplePos x="0" y="0"/>
          <wp:positionH relativeFrom="page">
            <wp:align>center</wp:align>
          </wp:positionH>
          <wp:positionV relativeFrom="page">
            <wp:align>center</wp:align>
          </wp:positionV>
          <wp:extent cx="7560310" cy="10694670"/>
          <wp:effectExtent l="0" t="0" r="2540" b="0"/>
          <wp:wrapNone/>
          <wp:docPr id="2" name="Bild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0ABA" w14:textId="77777777" w:rsidR="008F40C4" w:rsidRDefault="00D83937">
    <w:pPr>
      <w:pStyle w:val="Kopfzeile"/>
    </w:pPr>
    <w:r>
      <w:rPr>
        <w:noProof/>
        <w:lang w:eastAsia="de-DE"/>
      </w:rPr>
      <mc:AlternateContent>
        <mc:Choice Requires="wps">
          <w:drawing>
            <wp:anchor distT="0" distB="0" distL="114300" distR="114300" simplePos="0" relativeHeight="251664384" behindDoc="0" locked="0" layoutInCell="1" allowOverlap="1" wp14:anchorId="1BECA709" wp14:editId="60D0B469">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7C321"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1A601D0" wp14:editId="18A06CAB">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47FD6"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" strokecolor="#a5a5a5 [2092]"/>
          </w:pict>
        </mc:Fallback>
      </mc:AlternateContent>
    </w:r>
    <w:r w:rsidR="00BA00DE">
      <w:rPr>
        <w:noProof/>
        <w:lang w:eastAsia="de-DE"/>
      </w:rPr>
      <w:drawing>
        <wp:anchor distT="0" distB="0" distL="114300" distR="114300" simplePos="0" relativeHeight="251670528" behindDoc="1" locked="1" layoutInCell="1" allowOverlap="1" wp14:anchorId="5D75A95F" wp14:editId="05EF85C5">
          <wp:simplePos x="0" y="0"/>
          <wp:positionH relativeFrom="page">
            <wp:align>center</wp:align>
          </wp:positionH>
          <wp:positionV relativeFrom="page">
            <wp:align>center</wp:align>
          </wp:positionV>
          <wp:extent cx="7560310" cy="10688320"/>
          <wp:effectExtent l="0" t="0" r="2540" b="0"/>
          <wp:wrapNone/>
          <wp:docPr id="1" name="Bild 3"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B5"/>
    <w:rsid w:val="00013E70"/>
    <w:rsid w:val="00093E09"/>
    <w:rsid w:val="000B6B83"/>
    <w:rsid w:val="000B759F"/>
    <w:rsid w:val="001378DA"/>
    <w:rsid w:val="0017311A"/>
    <w:rsid w:val="001A7B31"/>
    <w:rsid w:val="00231EA0"/>
    <w:rsid w:val="00277947"/>
    <w:rsid w:val="0029137F"/>
    <w:rsid w:val="00292DB5"/>
    <w:rsid w:val="002D1462"/>
    <w:rsid w:val="002E48F6"/>
    <w:rsid w:val="00383DBA"/>
    <w:rsid w:val="003B4A06"/>
    <w:rsid w:val="003F48F3"/>
    <w:rsid w:val="00445DFF"/>
    <w:rsid w:val="0045670B"/>
    <w:rsid w:val="004847F6"/>
    <w:rsid w:val="00493ED6"/>
    <w:rsid w:val="004C2747"/>
    <w:rsid w:val="004D24DB"/>
    <w:rsid w:val="0051439E"/>
    <w:rsid w:val="00571F2F"/>
    <w:rsid w:val="005C2F4D"/>
    <w:rsid w:val="005E186B"/>
    <w:rsid w:val="005E731E"/>
    <w:rsid w:val="006075E3"/>
    <w:rsid w:val="0069407C"/>
    <w:rsid w:val="00722CF0"/>
    <w:rsid w:val="00755DF3"/>
    <w:rsid w:val="007701C9"/>
    <w:rsid w:val="007A3574"/>
    <w:rsid w:val="007B3F1F"/>
    <w:rsid w:val="00811C2E"/>
    <w:rsid w:val="00843E31"/>
    <w:rsid w:val="0088598B"/>
    <w:rsid w:val="008F2280"/>
    <w:rsid w:val="008F2F2E"/>
    <w:rsid w:val="008F40C4"/>
    <w:rsid w:val="008F6E68"/>
    <w:rsid w:val="00912C5F"/>
    <w:rsid w:val="009417E1"/>
    <w:rsid w:val="009D7278"/>
    <w:rsid w:val="009F08FF"/>
    <w:rsid w:val="009F0A5C"/>
    <w:rsid w:val="00A56979"/>
    <w:rsid w:val="00A57E58"/>
    <w:rsid w:val="00A66008"/>
    <w:rsid w:val="00A80FCC"/>
    <w:rsid w:val="00AA7BC8"/>
    <w:rsid w:val="00AE4C43"/>
    <w:rsid w:val="00AF52D0"/>
    <w:rsid w:val="00B041C9"/>
    <w:rsid w:val="00B209BF"/>
    <w:rsid w:val="00B7203A"/>
    <w:rsid w:val="00B821AE"/>
    <w:rsid w:val="00BA00DE"/>
    <w:rsid w:val="00C0266F"/>
    <w:rsid w:val="00CF644D"/>
    <w:rsid w:val="00D06E0F"/>
    <w:rsid w:val="00D13142"/>
    <w:rsid w:val="00D1461B"/>
    <w:rsid w:val="00D83937"/>
    <w:rsid w:val="00DA107B"/>
    <w:rsid w:val="00DB6518"/>
    <w:rsid w:val="00DF02DA"/>
    <w:rsid w:val="00DF5E44"/>
    <w:rsid w:val="00E32034"/>
    <w:rsid w:val="00EB1F9B"/>
    <w:rsid w:val="00ED0651"/>
    <w:rsid w:val="00F1399A"/>
    <w:rsid w:val="00F21AD9"/>
    <w:rsid w:val="00F50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F5756"/>
  <w15:docId w15:val="{00F0951E-3891-4302-B9D7-2DEBA131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styleId="StandardWeb">
    <w:name w:val="Normal (Web)"/>
    <w:basedOn w:val="Standard"/>
    <w:uiPriority w:val="99"/>
    <w:unhideWhenUsed/>
    <w:rsid w:val="00843E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F2F2E"/>
    <w:rPr>
      <w:sz w:val="16"/>
      <w:szCs w:val="16"/>
    </w:rPr>
  </w:style>
  <w:style w:type="paragraph" w:styleId="Kommentartext">
    <w:name w:val="annotation text"/>
    <w:basedOn w:val="Standard"/>
    <w:link w:val="KommentartextZchn"/>
    <w:uiPriority w:val="99"/>
    <w:semiHidden/>
    <w:unhideWhenUsed/>
    <w:rsid w:val="008F2F2E"/>
    <w:pPr>
      <w:spacing w:line="240" w:lineRule="auto"/>
    </w:pPr>
    <w:rPr>
      <w:szCs w:val="20"/>
    </w:rPr>
  </w:style>
  <w:style w:type="character" w:customStyle="1" w:styleId="KommentartextZchn">
    <w:name w:val="Kommentartext Zchn"/>
    <w:basedOn w:val="Absatz-Standardschriftart"/>
    <w:link w:val="Kommentartext"/>
    <w:uiPriority w:val="99"/>
    <w:semiHidden/>
    <w:rsid w:val="008F2F2E"/>
    <w:rPr>
      <w:sz w:val="20"/>
      <w:szCs w:val="20"/>
    </w:rPr>
  </w:style>
  <w:style w:type="paragraph" w:styleId="Kommentarthema">
    <w:name w:val="annotation subject"/>
    <w:basedOn w:val="Kommentartext"/>
    <w:next w:val="Kommentartext"/>
    <w:link w:val="KommentarthemaZchn"/>
    <w:uiPriority w:val="99"/>
    <w:semiHidden/>
    <w:unhideWhenUsed/>
    <w:rsid w:val="008F2F2E"/>
    <w:rPr>
      <w:b/>
      <w:bCs/>
    </w:rPr>
  </w:style>
  <w:style w:type="character" w:customStyle="1" w:styleId="KommentarthemaZchn">
    <w:name w:val="Kommentarthema Zchn"/>
    <w:basedOn w:val="KommentartextZchn"/>
    <w:link w:val="Kommentarthema"/>
    <w:uiPriority w:val="99"/>
    <w:semiHidden/>
    <w:rsid w:val="008F2F2E"/>
    <w:rPr>
      <w:b/>
      <w:bCs/>
      <w:sz w:val="20"/>
      <w:szCs w:val="20"/>
    </w:rPr>
  </w:style>
  <w:style w:type="paragraph" w:customStyle="1" w:styleId="Subject">
    <w:name w:val="Subject"/>
    <w:basedOn w:val="Textkrper"/>
    <w:qFormat/>
    <w:rsid w:val="00B041C9"/>
    <w:pPr>
      <w:spacing w:after="0" w:line="280" w:lineRule="atLeast"/>
    </w:pPr>
    <w:rPr>
      <w:rFonts w:ascii="E+H Serif" w:hAnsi="E+H Serif"/>
      <w:b/>
      <w:sz w:val="22"/>
    </w:rPr>
  </w:style>
  <w:style w:type="paragraph" w:styleId="Textkrper">
    <w:name w:val="Body Text"/>
    <w:basedOn w:val="Standard"/>
    <w:link w:val="TextkrperZchn"/>
    <w:uiPriority w:val="99"/>
    <w:semiHidden/>
    <w:unhideWhenUsed/>
    <w:rsid w:val="00B041C9"/>
    <w:pPr>
      <w:spacing w:after="120"/>
    </w:pPr>
  </w:style>
  <w:style w:type="character" w:customStyle="1" w:styleId="TextkrperZchn">
    <w:name w:val="Textkörper Zchn"/>
    <w:basedOn w:val="Absatz-Standardschriftart"/>
    <w:link w:val="Textkrper"/>
    <w:uiPriority w:val="99"/>
    <w:semiHidden/>
    <w:rsid w:val="00B041C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3490">
      <w:bodyDiv w:val="1"/>
      <w:marLeft w:val="0"/>
      <w:marRight w:val="0"/>
      <w:marTop w:val="0"/>
      <w:marBottom w:val="0"/>
      <w:divBdr>
        <w:top w:val="none" w:sz="0" w:space="0" w:color="auto"/>
        <w:left w:val="none" w:sz="0" w:space="0" w:color="auto"/>
        <w:bottom w:val="none" w:sz="0" w:space="0" w:color="auto"/>
        <w:right w:val="none" w:sz="0" w:space="0" w:color="auto"/>
      </w:divBdr>
    </w:div>
    <w:div w:id="1887259020">
      <w:bodyDiv w:val="1"/>
      <w:marLeft w:val="0"/>
      <w:marRight w:val="0"/>
      <w:marTop w:val="0"/>
      <w:marBottom w:val="0"/>
      <w:divBdr>
        <w:top w:val="none" w:sz="0" w:space="0" w:color="auto"/>
        <w:left w:val="none" w:sz="0" w:space="0" w:color="auto"/>
        <w:bottom w:val="none" w:sz="0" w:space="0" w:color="auto"/>
        <w:right w:val="none" w:sz="0" w:space="0" w:color="auto"/>
      </w:divBdr>
    </w:div>
    <w:div w:id="20946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gae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hnpfennig@allgaeu.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scher@allga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uss\Downloads\V2020%20Dokumentvorlage%20Allg&#228;u%20GmbH%20-%20E-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F7BA-D30E-419A-924A-F4C287E4CB5A}">
  <ds:schemaRefs>
    <ds:schemaRef ds:uri="http://schemas.openxmlformats.org/officeDocument/2006/bibliography"/>
  </ds:schemaRefs>
</ds:datastoreItem>
</file>

<file path=docMetadata/LabelInfo.xml><?xml version="1.0" encoding="utf-8"?>
<clbl:labelList xmlns:clbl="http://schemas.microsoft.com/office/2020/mipLabelMetadata">
  <clbl:label id="{2988f0a4-524a-45f2-829d-417725fa4957}" enabled="1" method="Standard" siteId="{52daf2a9-3b73-4da4-ac6a-3f81adc92b7e}" contentBits="0" removed="0"/>
</clbl:labelList>
</file>

<file path=docProps/app.xml><?xml version="1.0" encoding="utf-8"?>
<Properties xmlns="http://schemas.openxmlformats.org/officeDocument/2006/extended-properties" xmlns:vt="http://schemas.openxmlformats.org/officeDocument/2006/docPropsVTypes">
  <Template>V2020 Dokumentvorlage Allgäu GmbH - E-Paper.dotx</Template>
  <TotalTime>0</TotalTime>
  <Pages>1</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Dokumentvorlage Allgäu GmbH - E-Paper 2020</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Allgäu GmbH - E-Paper 2020</dc:title>
  <dc:creator>Jana Reuß</dc:creator>
  <cp:lastModifiedBy>Simone Zehnpfennig</cp:lastModifiedBy>
  <cp:revision>2</cp:revision>
  <cp:lastPrinted>2020-08-19T13:12:00Z</cp:lastPrinted>
  <dcterms:created xsi:type="dcterms:W3CDTF">2024-07-17T09:20:00Z</dcterms:created>
  <dcterms:modified xsi:type="dcterms:W3CDTF">2024-07-17T09:20:00Z</dcterms:modified>
</cp:coreProperties>
</file>