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20" w:rsidRDefault="00790A57">
      <w:pPr>
        <w:rPr>
          <w:b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PRESSE NEWS</w:t>
      </w:r>
    </w:p>
    <w:p w:rsidR="00F21520" w:rsidRDefault="00790A57">
      <w:pPr>
        <w:spacing w:before="240" w:after="240" w:line="240" w:lineRule="auto"/>
        <w:jc w:val="both"/>
      </w:pPr>
      <w:r>
        <w:rPr>
          <w:b/>
          <w:sz w:val="24"/>
          <w:szCs w:val="24"/>
        </w:rPr>
        <w:t>Bewerbungsphase für Allgäuer Gründerbühne 2022 eröffnet</w:t>
      </w:r>
      <w:r>
        <w:t xml:space="preserve"> 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r>
        <w:rPr>
          <w:b/>
        </w:rPr>
        <w:t>Jetzt mitmachen: Allgäuer Gründerinnen und Gründer können sich ab sofort bewerben</w:t>
      </w:r>
      <w:r w:rsidR="007D26B3">
        <w:rPr>
          <w:b/>
        </w:rPr>
        <w:t>.</w:t>
      </w:r>
      <w:r>
        <w:rPr>
          <w:b/>
        </w:rPr>
        <w:t xml:space="preserve"> </w:t>
      </w:r>
    </w:p>
    <w:p w:rsidR="00F21520" w:rsidRPr="007D26B3" w:rsidRDefault="00790A57">
      <w:pPr>
        <w:spacing w:before="240" w:after="240" w:line="240" w:lineRule="auto"/>
        <w:jc w:val="both"/>
        <w:rPr>
          <w:rFonts w:asciiTheme="minorHAnsi" w:eastAsia="Roboto" w:hAnsiTheme="minorHAnsi" w:cs="Roboto"/>
          <w:color w:val="202124"/>
          <w:highlight w:val="white"/>
        </w:rPr>
      </w:pPr>
      <w:r w:rsidRPr="007D26B3">
        <w:rPr>
          <w:rFonts w:asciiTheme="minorHAnsi" w:hAnsiTheme="minorHAnsi"/>
        </w:rPr>
        <w:t>Kempten (</w:t>
      </w:r>
      <w:r w:rsidR="007D26B3" w:rsidRPr="007D26B3">
        <w:rPr>
          <w:rFonts w:asciiTheme="minorHAnsi" w:hAnsiTheme="minorHAnsi"/>
        </w:rPr>
        <w:t>AG, 04.07.2022</w:t>
      </w:r>
      <w:r w:rsidRPr="007D26B3">
        <w:rPr>
          <w:rFonts w:asciiTheme="minorHAnsi" w:hAnsiTheme="minorHAnsi"/>
        </w:rPr>
        <w:t>)</w:t>
      </w:r>
      <w:r w:rsidR="007D26B3" w:rsidRPr="007D26B3">
        <w:rPr>
          <w:rFonts w:asciiTheme="minorHAnsi" w:hAnsiTheme="minorHAnsi"/>
        </w:rPr>
        <w:t xml:space="preserve"> - </w:t>
      </w:r>
      <w:r w:rsidRPr="007D26B3">
        <w:rPr>
          <w:rFonts w:asciiTheme="minorHAnsi" w:hAnsiTheme="minorHAnsi"/>
        </w:rPr>
        <w:t xml:space="preserve"> </w:t>
      </w:r>
      <w:r w:rsidR="007D26B3">
        <w:rPr>
          <w:rFonts w:asciiTheme="minorHAnsi" w:hAnsiTheme="minorHAnsi"/>
        </w:rPr>
        <w:t xml:space="preserve">Die Allgäuer Gründerbühne hat sich zur wichtigsten Event der Gründerszene entwickelt. </w:t>
      </w:r>
      <w:r>
        <w:rPr>
          <w:rFonts w:asciiTheme="minorHAnsi" w:hAnsiTheme="minorHAnsi"/>
        </w:rPr>
        <w:t>D</w:t>
      </w:r>
      <w:r w:rsidRPr="007D26B3">
        <w:rPr>
          <w:rFonts w:asciiTheme="minorHAnsi" w:hAnsiTheme="minorHAnsi"/>
        </w:rPr>
        <w:t xml:space="preserve">ie Bewerbungsphase für die </w:t>
      </w:r>
      <w:r w:rsidR="007D26B3">
        <w:rPr>
          <w:rFonts w:asciiTheme="minorHAnsi" w:hAnsiTheme="minorHAnsi"/>
        </w:rPr>
        <w:t xml:space="preserve">9. </w:t>
      </w:r>
      <w:r w:rsidRPr="007D26B3">
        <w:rPr>
          <w:rFonts w:asciiTheme="minorHAnsi" w:hAnsiTheme="minorHAnsi"/>
        </w:rPr>
        <w:t>Allgäuer Gründerbühne</w:t>
      </w:r>
      <w:r>
        <w:rPr>
          <w:rFonts w:asciiTheme="minorHAnsi" w:hAnsiTheme="minorHAnsi"/>
        </w:rPr>
        <w:t xml:space="preserve"> ist nun gestartet und läuft bis zum 1. September.</w:t>
      </w:r>
      <w:r w:rsidRPr="007D26B3">
        <w:rPr>
          <w:rFonts w:asciiTheme="minorHAnsi" w:hAnsiTheme="minorHAnsi"/>
        </w:rPr>
        <w:t xml:space="preserve"> </w:t>
      </w:r>
      <w:r w:rsidR="007D26B3" w:rsidRPr="007D26B3">
        <w:rPr>
          <w:rFonts w:asciiTheme="minorHAnsi" w:eastAsia="Roboto" w:hAnsiTheme="minorHAnsi" w:cs="Roboto"/>
          <w:color w:val="202124"/>
          <w:highlight w:val="white"/>
        </w:rPr>
        <w:t xml:space="preserve">Bewerben können sich alle Gründerinnen und Gründer jeglicher Branchen mit Sitz im Allgäu und Gründung nach dem 01.01.2019. </w:t>
      </w:r>
      <w:r w:rsidR="007D26B3">
        <w:rPr>
          <w:rFonts w:asciiTheme="minorHAnsi" w:hAnsiTheme="minorHAnsi"/>
        </w:rPr>
        <w:t xml:space="preserve">Die besten Ideen dürfen sich </w:t>
      </w:r>
      <w:r>
        <w:rPr>
          <w:rFonts w:asciiTheme="minorHAnsi" w:hAnsiTheme="minorHAnsi"/>
        </w:rPr>
        <w:t xml:space="preserve">dann </w:t>
      </w:r>
      <w:r w:rsidR="007D26B3">
        <w:rPr>
          <w:rFonts w:asciiTheme="minorHAnsi" w:hAnsiTheme="minorHAnsi"/>
        </w:rPr>
        <w:t>b</w:t>
      </w:r>
      <w:r w:rsidRPr="007D26B3">
        <w:rPr>
          <w:rFonts w:asciiTheme="minorHAnsi" w:hAnsiTheme="minorHAnsi"/>
        </w:rPr>
        <w:t xml:space="preserve">eim großen Live-Event in der </w:t>
      </w:r>
      <w:proofErr w:type="spellStart"/>
      <w:r w:rsidRPr="007D26B3">
        <w:rPr>
          <w:rFonts w:asciiTheme="minorHAnsi" w:hAnsiTheme="minorHAnsi"/>
        </w:rPr>
        <w:t>Kultbox</w:t>
      </w:r>
      <w:proofErr w:type="spellEnd"/>
      <w:r w:rsidRPr="007D26B3">
        <w:rPr>
          <w:rFonts w:asciiTheme="minorHAnsi" w:hAnsiTheme="minorHAnsi"/>
        </w:rPr>
        <w:t xml:space="preserve"> in Kempten</w:t>
      </w:r>
      <w:r w:rsidR="007D26B3">
        <w:rPr>
          <w:rFonts w:asciiTheme="minorHAnsi" w:hAnsiTheme="minorHAnsi"/>
        </w:rPr>
        <w:t xml:space="preserve"> am 14. November </w:t>
      </w:r>
      <w:r w:rsidRPr="007D26B3">
        <w:rPr>
          <w:rFonts w:asciiTheme="minorHAnsi" w:hAnsiTheme="minorHAnsi"/>
        </w:rPr>
        <w:t>präsentieren</w:t>
      </w:r>
      <w:r w:rsidR="007D26B3">
        <w:rPr>
          <w:rFonts w:asciiTheme="minorHAnsi" w:hAnsiTheme="minorHAnsi"/>
        </w:rPr>
        <w:t>: F</w:t>
      </w:r>
      <w:r w:rsidRPr="007D26B3">
        <w:rPr>
          <w:rFonts w:asciiTheme="minorHAnsi" w:hAnsiTheme="minorHAnsi"/>
        </w:rPr>
        <w:t>ünf ausgewähl</w:t>
      </w:r>
      <w:r w:rsidRPr="007D26B3">
        <w:rPr>
          <w:rFonts w:asciiTheme="minorHAnsi" w:hAnsiTheme="minorHAnsi"/>
        </w:rPr>
        <w:t>te</w:t>
      </w:r>
      <w:r w:rsidRPr="007D26B3">
        <w:rPr>
          <w:rFonts w:asciiTheme="minorHAnsi" w:eastAsia="Roboto" w:hAnsiTheme="minorHAnsi" w:cs="Roboto"/>
          <w:color w:val="202124"/>
          <w:sz w:val="21"/>
          <w:szCs w:val="21"/>
          <w:highlight w:val="white"/>
        </w:rPr>
        <w:t xml:space="preserve"> </w:t>
      </w:r>
      <w:r w:rsidRPr="007D26B3">
        <w:rPr>
          <w:rFonts w:asciiTheme="minorHAnsi" w:eastAsia="Roboto" w:hAnsiTheme="minorHAnsi" w:cs="Roboto"/>
          <w:color w:val="202124"/>
          <w:highlight w:val="white"/>
        </w:rPr>
        <w:t xml:space="preserve">Gründungsteams </w:t>
      </w:r>
      <w:r w:rsidR="007D26B3">
        <w:rPr>
          <w:rFonts w:asciiTheme="minorHAnsi" w:eastAsia="Roboto" w:hAnsiTheme="minorHAnsi" w:cs="Roboto"/>
          <w:color w:val="202124"/>
          <w:highlight w:val="white"/>
        </w:rPr>
        <w:t xml:space="preserve">stellen </w:t>
      </w:r>
      <w:r w:rsidRPr="007D26B3">
        <w:rPr>
          <w:rFonts w:asciiTheme="minorHAnsi" w:eastAsia="Roboto" w:hAnsiTheme="minorHAnsi" w:cs="Roboto"/>
          <w:color w:val="202124"/>
          <w:highlight w:val="white"/>
        </w:rPr>
        <w:t xml:space="preserve">ihre Geschäftsidee vor einer Fachjury, Unternehmen, Investorinnen und Investoren und einem großen Publikum </w:t>
      </w:r>
      <w:r w:rsidR="007D26B3">
        <w:rPr>
          <w:rFonts w:asciiTheme="minorHAnsi" w:eastAsia="Roboto" w:hAnsiTheme="minorHAnsi" w:cs="Roboto"/>
          <w:color w:val="202124"/>
          <w:highlight w:val="white"/>
        </w:rPr>
        <w:t xml:space="preserve">vor </w:t>
      </w:r>
      <w:r w:rsidRPr="007D26B3">
        <w:rPr>
          <w:rFonts w:asciiTheme="minorHAnsi" w:eastAsia="Roboto" w:hAnsiTheme="minorHAnsi" w:cs="Roboto"/>
          <w:color w:val="202124"/>
          <w:highlight w:val="white"/>
        </w:rPr>
        <w:t>und liefern sich ein Kopf-an-Kopf-Rennen um die attraktiven Geldpreise in Höhe von insgesamt 12.000 €. Eine hochkarätig besetzte Ju</w:t>
      </w:r>
      <w:r w:rsidRPr="007D26B3">
        <w:rPr>
          <w:rFonts w:asciiTheme="minorHAnsi" w:eastAsia="Roboto" w:hAnsiTheme="minorHAnsi" w:cs="Roboto"/>
          <w:color w:val="202124"/>
          <w:highlight w:val="white"/>
        </w:rPr>
        <w:t xml:space="preserve">ry sowie das Publikum entscheiden, wer es aufs Siegertreppchen schafft. Auch 2022 wird zusätzlich der mit 3000 € dotierte Sonderpreis für die nachhaltigste Gründungsidee verliehen. </w:t>
      </w:r>
      <w:bookmarkStart w:id="1" w:name="_GoBack"/>
      <w:bookmarkEnd w:id="1"/>
      <w:r w:rsidRPr="007D26B3">
        <w:rPr>
          <w:rFonts w:asciiTheme="minorHAnsi" w:eastAsia="Roboto" w:hAnsiTheme="minorHAnsi" w:cs="Roboto"/>
          <w:color w:val="202124"/>
          <w:highlight w:val="white"/>
        </w:rPr>
        <w:t xml:space="preserve">Mehr Informationen und Anmeldung unter: </w:t>
      </w:r>
      <w:hyperlink r:id="rId8">
        <w:r w:rsidRPr="007D26B3">
          <w:rPr>
            <w:rFonts w:asciiTheme="minorHAnsi" w:eastAsia="Roboto" w:hAnsiTheme="minorHAnsi" w:cs="Roboto"/>
            <w:color w:val="1155CC"/>
            <w:highlight w:val="white"/>
            <w:u w:val="single"/>
          </w:rPr>
          <w:t>https://standort.allgaeu.de/gruenderb</w:t>
        </w:r>
        <w:r w:rsidRPr="007D26B3">
          <w:rPr>
            <w:rFonts w:asciiTheme="minorHAnsi" w:eastAsia="Roboto" w:hAnsiTheme="minorHAnsi" w:cs="Roboto"/>
            <w:color w:val="1155CC"/>
            <w:highlight w:val="white"/>
            <w:u w:val="single"/>
          </w:rPr>
          <w:t>u</w:t>
        </w:r>
        <w:r w:rsidRPr="007D26B3">
          <w:rPr>
            <w:rFonts w:asciiTheme="minorHAnsi" w:eastAsia="Roboto" w:hAnsiTheme="minorHAnsi" w:cs="Roboto"/>
            <w:color w:val="1155CC"/>
            <w:highlight w:val="white"/>
            <w:u w:val="single"/>
          </w:rPr>
          <w:t>ehne</w:t>
        </w:r>
      </w:hyperlink>
      <w:r w:rsidRPr="007D26B3">
        <w:rPr>
          <w:rFonts w:asciiTheme="minorHAnsi" w:eastAsia="Roboto" w:hAnsiTheme="minorHAnsi" w:cs="Roboto"/>
          <w:color w:val="202124"/>
          <w:highlight w:val="white"/>
        </w:rPr>
        <w:t xml:space="preserve"> </w:t>
      </w:r>
    </w:p>
    <w:p w:rsidR="00F21520" w:rsidRDefault="00790A57">
      <w:pPr>
        <w:spacing w:before="240" w:after="240" w:line="240" w:lineRule="auto"/>
        <w:jc w:val="both"/>
        <w:rPr>
          <w:b/>
        </w:rPr>
      </w:pPr>
      <w:r>
        <w:rPr>
          <w:b/>
        </w:rPr>
        <w:t>Kontakt: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Allgäu Digital – Digitales Zentrum Schwaben (DZ.S)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K</w:t>
      </w:r>
      <w:r>
        <w:t>eselstraße</w:t>
      </w:r>
      <w:proofErr w:type="spellEnd"/>
      <w:r>
        <w:t xml:space="preserve"> 16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D- 87435 Kempten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Tel. 0831 / 5753765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E-Mail: digital@allgaeu.de   </w:t>
      </w: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155CC"/>
          <w:u w:val="single"/>
        </w:rPr>
      </w:pPr>
      <w:r>
        <w:t>Infos unter</w:t>
      </w:r>
      <w:hyperlink r:id="rId9">
        <w:r>
          <w:t xml:space="preserve"> </w:t>
        </w:r>
      </w:hyperlink>
      <w:hyperlink r:id="rId10">
        <w:r>
          <w:rPr>
            <w:color w:val="1155CC"/>
            <w:u w:val="single"/>
          </w:rPr>
          <w:t>www.digital.allgaeu.de</w:t>
        </w:r>
      </w:hyperlink>
    </w:p>
    <w:p w:rsidR="00F21520" w:rsidRDefault="00F21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F21520" w:rsidRDefault="00F21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21520" w:rsidRDefault="00790A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Pressekontakt</w:t>
      </w:r>
      <w:r>
        <w:t>:</w:t>
      </w:r>
    </w:p>
    <w:p w:rsidR="00F21520" w:rsidRDefault="00F21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F21520" w:rsidRDefault="00790A57">
      <w:pPr>
        <w:spacing w:after="0" w:line="240" w:lineRule="auto"/>
      </w:pPr>
      <w:r>
        <w:t>Simone Zehnpfennig</w:t>
      </w:r>
      <w:r>
        <w:tab/>
      </w:r>
      <w:r>
        <w:tab/>
      </w:r>
      <w:r>
        <w:tab/>
      </w:r>
      <w:r>
        <w:tab/>
      </w:r>
      <w:r>
        <w:t>Klaus Fischer</w:t>
      </w:r>
    </w:p>
    <w:p w:rsidR="00F21520" w:rsidRDefault="00790A57">
      <w:pPr>
        <w:spacing w:after="0" w:line="240" w:lineRule="auto"/>
      </w:pPr>
      <w:r>
        <w:t>Pressesprecherin Allgäu GmbH</w:t>
      </w:r>
      <w:r>
        <w:tab/>
      </w:r>
      <w:r>
        <w:tab/>
        <w:t>Geschäftsführer Allgäu GmbH</w:t>
      </w:r>
    </w:p>
    <w:p w:rsidR="00F21520" w:rsidRDefault="00790A57">
      <w:pPr>
        <w:spacing w:after="0" w:line="240" w:lineRule="auto"/>
      </w:pPr>
      <w:r>
        <w:t>Tel 0831/5753737</w:t>
      </w:r>
      <w:r>
        <w:tab/>
      </w:r>
      <w:r>
        <w:tab/>
      </w:r>
      <w:r>
        <w:tab/>
      </w:r>
      <w:r>
        <w:tab/>
        <w:t>Tel 0831 /5753713</w:t>
      </w:r>
    </w:p>
    <w:p w:rsidR="00F21520" w:rsidRDefault="00790A57">
      <w:pPr>
        <w:spacing w:after="0" w:line="240" w:lineRule="auto"/>
      </w:pPr>
      <w:hyperlink r:id="rId11">
        <w:r>
          <w:rPr>
            <w:color w:val="0000FF"/>
            <w:u w:val="single"/>
          </w:rPr>
          <w:t>zehnpfennig@allgaeu.de</w:t>
        </w:r>
      </w:hyperlink>
      <w:r>
        <w:tab/>
      </w:r>
      <w:r>
        <w:tab/>
      </w:r>
      <w:r>
        <w:tab/>
      </w:r>
      <w:hyperlink r:id="rId12">
        <w:r>
          <w:rPr>
            <w:color w:val="0000FF"/>
            <w:u w:val="single"/>
          </w:rPr>
          <w:t>fischer@allgaeu.de</w:t>
        </w:r>
      </w:hyperlink>
    </w:p>
    <w:p w:rsidR="00F21520" w:rsidRDefault="00790A57">
      <w:pPr>
        <w:spacing w:after="0" w:line="240" w:lineRule="auto"/>
      </w:pPr>
      <w:r>
        <w:t>www.allgaeu.de</w:t>
      </w:r>
    </w:p>
    <w:p w:rsidR="00F21520" w:rsidRDefault="00F21520">
      <w:pPr>
        <w:rPr>
          <w:b/>
        </w:rPr>
      </w:pPr>
    </w:p>
    <w:sectPr w:rsidR="00F21520">
      <w:headerReference w:type="default" r:id="rId13"/>
      <w:footerReference w:type="default" r:id="rId14"/>
      <w:headerReference w:type="first" r:id="rId15"/>
      <w:pgSz w:w="11906" w:h="16838"/>
      <w:pgMar w:top="2552" w:right="567" w:bottom="993" w:left="1559" w:header="113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0A57">
      <w:pPr>
        <w:spacing w:after="0" w:line="240" w:lineRule="auto"/>
      </w:pPr>
      <w:r>
        <w:separator/>
      </w:r>
    </w:p>
  </w:endnote>
  <w:endnote w:type="continuationSeparator" w:id="0">
    <w:p w:rsidR="00000000" w:rsidRDefault="0079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20" w:rsidRDefault="00790A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A6A6A6"/>
        <w:sz w:val="16"/>
        <w:szCs w:val="16"/>
      </w:rPr>
      <w:t xml:space="preserve">Seite | </w:t>
    </w:r>
    <w:r>
      <w:rPr>
        <w:color w:val="A6A6A6"/>
        <w:sz w:val="16"/>
        <w:szCs w:val="16"/>
      </w:rPr>
      <w:fldChar w:fldCharType="begin"/>
    </w:r>
    <w:r>
      <w:rPr>
        <w:color w:val="A6A6A6"/>
        <w:sz w:val="16"/>
        <w:szCs w:val="16"/>
      </w:rPr>
      <w:instrText>PAGE</w:instrText>
    </w:r>
    <w:r w:rsidR="007D26B3">
      <w:rPr>
        <w:color w:val="A6A6A6"/>
        <w:sz w:val="16"/>
        <w:szCs w:val="16"/>
      </w:rPr>
      <w:fldChar w:fldCharType="separate"/>
    </w:r>
    <w:r>
      <w:rPr>
        <w:noProof/>
        <w:color w:val="A6A6A6"/>
        <w:sz w:val="16"/>
        <w:szCs w:val="16"/>
      </w:rPr>
      <w:t>1</w:t>
    </w:r>
    <w:r>
      <w:rPr>
        <w:color w:val="A6A6A6"/>
        <w:sz w:val="16"/>
        <w:szCs w:val="16"/>
      </w:rPr>
      <w:fldChar w:fldCharType="end"/>
    </w:r>
    <w:r>
      <w:rPr>
        <w:color w:val="A6A6A6"/>
        <w:sz w:val="16"/>
        <w:szCs w:val="16"/>
      </w:rPr>
      <w:t xml:space="preserve"> </w:t>
    </w:r>
  </w:p>
  <w:p w:rsidR="00F21520" w:rsidRDefault="00F215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0A57">
      <w:pPr>
        <w:spacing w:after="0" w:line="240" w:lineRule="auto"/>
      </w:pPr>
      <w:r>
        <w:separator/>
      </w:r>
    </w:p>
  </w:footnote>
  <w:footnote w:type="continuationSeparator" w:id="0">
    <w:p w:rsidR="00000000" w:rsidRDefault="0079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20" w:rsidRDefault="00790A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4670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3048000</wp:posOffset>
              </wp:positionV>
              <wp:extent cx="0" cy="1270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3048000</wp:posOffset>
              </wp:positionV>
              <wp:extent cx="0" cy="127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20" w:rsidRDefault="00790A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88320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-977899</wp:posOffset>
              </wp:positionH>
              <wp:positionV relativeFrom="paragraph">
                <wp:posOffset>3048000</wp:posOffset>
              </wp:positionV>
              <wp:extent cx="0" cy="1270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20000" y="3780000"/>
                        <a:ext cx="252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3048000</wp:posOffset>
              </wp:positionV>
              <wp:extent cx="0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215825" y="3780000"/>
                        <a:ext cx="2603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4610100</wp:posOffset>
              </wp:positionV>
              <wp:extent cx="0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1520"/>
    <w:rsid w:val="00790A57"/>
    <w:rsid w:val="007D26B3"/>
    <w:rsid w:val="00F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ED6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ED6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0C4"/>
  </w:style>
  <w:style w:type="paragraph" w:styleId="Fuzeile">
    <w:name w:val="footer"/>
    <w:basedOn w:val="Standard"/>
    <w:link w:val="FuzeileZchn"/>
    <w:uiPriority w:val="99"/>
    <w:unhideWhenUsed/>
    <w:rsid w:val="008F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0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9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83937"/>
    <w:rPr>
      <w:color w:val="0000FF" w:themeColor="hyperlink"/>
      <w:u w:val="single"/>
    </w:rPr>
  </w:style>
  <w:style w:type="paragraph" w:customStyle="1" w:styleId="Text">
    <w:name w:val="Text"/>
    <w:rsid w:val="009808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satz-Standardschriftart"/>
    <w:rsid w:val="009808CB"/>
    <w:rPr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24A7E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ort.allgaeu.de/gruenderbuehn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scher@allgaeu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hnpfennig@allgaeu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igital.allgaeu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.allgaeu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gäu GmbH - 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pva7HBIOrUVfs1UK0Wg8kQhbsw==">AMUW2mV0bDp6QvCATJA+qdjOfGANpUthMtq0/imicBEJbdcKGxdpisYXyUJfktp5J1Wf1ahunq2tljMBBmOhR9UNHT3slM+s79KfWpC8uCysz1KFXxTIMxJLor4VWbXuJg1gpt0OrBMZ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Zehnpfennig</dc:creator>
  <cp:lastModifiedBy>Simone Zehnpfennig</cp:lastModifiedBy>
  <cp:revision>2</cp:revision>
  <dcterms:created xsi:type="dcterms:W3CDTF">2022-07-04T11:58:00Z</dcterms:created>
  <dcterms:modified xsi:type="dcterms:W3CDTF">2022-07-04T11:58:00Z</dcterms:modified>
</cp:coreProperties>
</file>