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DD3" w:rsidRDefault="005F2DD3" w:rsidP="00E84CF6">
      <w:pPr>
        <w:spacing w:after="0" w:line="200" w:lineRule="atLeast"/>
        <w:rPr>
          <w:b/>
          <w:bCs/>
          <w:sz w:val="32"/>
          <w:szCs w:val="32"/>
        </w:rPr>
      </w:pPr>
      <w:r w:rsidRPr="005F2DD3">
        <w:rPr>
          <w:noProof/>
          <w:sz w:val="28"/>
          <w:szCs w:val="28"/>
          <w:lang w:eastAsia="de-DE"/>
        </w:rPr>
        <w:drawing>
          <wp:anchor distT="0" distB="0" distL="114300" distR="114300" simplePos="0" relativeHeight="251659264" behindDoc="1" locked="0" layoutInCell="1" allowOverlap="1" wp14:anchorId="14025F6F" wp14:editId="3A13E769">
            <wp:simplePos x="0" y="0"/>
            <wp:positionH relativeFrom="column">
              <wp:posOffset>-909320</wp:posOffset>
            </wp:positionH>
            <wp:positionV relativeFrom="paragraph">
              <wp:posOffset>-899795</wp:posOffset>
            </wp:positionV>
            <wp:extent cx="7581900" cy="1123950"/>
            <wp:effectExtent l="0" t="0" r="0" b="0"/>
            <wp:wrapTight wrapText="bothSides">
              <wp:wrapPolygon edited="0">
                <wp:start x="0" y="0"/>
                <wp:lineTo x="0" y="21234"/>
                <wp:lineTo x="21546" y="21234"/>
                <wp:lineTo x="21546" y="0"/>
                <wp:lineTo x="0" y="0"/>
              </wp:wrapPolygon>
            </wp:wrapTight>
            <wp:docPr id="7" name="Grafik 7"/>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8">
                      <a:extLst>
                        <a:ext uri="{28A0092B-C50C-407E-A947-70E740481C1C}">
                          <a14:useLocalDpi xmlns:a14="http://schemas.microsoft.com/office/drawing/2010/main" val="0"/>
                        </a:ext>
                      </a:extLst>
                    </a:blip>
                    <a:srcRect l="17030" t="14815" r="15506" b="67989"/>
                    <a:stretch>
                      <a:fillRect/>
                    </a:stretch>
                  </pic:blipFill>
                  <pic:spPr bwMode="auto">
                    <a:xfrm>
                      <a:off x="0" y="0"/>
                      <a:ext cx="7581900" cy="1123950"/>
                    </a:xfrm>
                    <a:prstGeom prst="rect">
                      <a:avLst/>
                    </a:prstGeom>
                    <a:noFill/>
                  </pic:spPr>
                </pic:pic>
              </a:graphicData>
            </a:graphic>
            <wp14:sizeRelH relativeFrom="page">
              <wp14:pctWidth>0</wp14:pctWidth>
            </wp14:sizeRelH>
            <wp14:sizeRelV relativeFrom="page">
              <wp14:pctHeight>0</wp14:pctHeight>
            </wp14:sizeRelV>
          </wp:anchor>
        </w:drawing>
      </w:r>
      <w:r w:rsidRPr="00046D15">
        <w:rPr>
          <w:b/>
          <w:bCs/>
          <w:sz w:val="32"/>
          <w:szCs w:val="32"/>
        </w:rPr>
        <w:t xml:space="preserve">P R E S </w:t>
      </w:r>
      <w:proofErr w:type="spellStart"/>
      <w:r w:rsidRPr="00046D15">
        <w:rPr>
          <w:b/>
          <w:bCs/>
          <w:sz w:val="32"/>
          <w:szCs w:val="32"/>
        </w:rPr>
        <w:t>S</w:t>
      </w:r>
      <w:proofErr w:type="spellEnd"/>
      <w:r w:rsidRPr="00046D15">
        <w:rPr>
          <w:b/>
          <w:bCs/>
          <w:sz w:val="32"/>
          <w:szCs w:val="32"/>
        </w:rPr>
        <w:t xml:space="preserve"> E – N E W</w:t>
      </w:r>
      <w:r>
        <w:rPr>
          <w:b/>
          <w:bCs/>
          <w:sz w:val="32"/>
          <w:szCs w:val="32"/>
        </w:rPr>
        <w:t xml:space="preserve"> S</w:t>
      </w:r>
    </w:p>
    <w:p w:rsidR="005F2DD3" w:rsidRPr="005F2DD3" w:rsidRDefault="005F2DD3" w:rsidP="00E84CF6">
      <w:pPr>
        <w:spacing w:after="0" w:line="200" w:lineRule="atLeast"/>
        <w:rPr>
          <w:b/>
          <w:bCs/>
          <w:sz w:val="16"/>
          <w:szCs w:val="16"/>
        </w:rPr>
      </w:pPr>
    </w:p>
    <w:p w:rsidR="00C61545" w:rsidRDefault="004079B6" w:rsidP="00AC7C32">
      <w:pPr>
        <w:spacing w:after="0"/>
        <w:rPr>
          <w:b/>
          <w:sz w:val="28"/>
          <w:szCs w:val="26"/>
        </w:rPr>
      </w:pPr>
      <w:r>
        <w:rPr>
          <w:b/>
          <w:sz w:val="28"/>
          <w:szCs w:val="26"/>
        </w:rPr>
        <w:t>Wie das Allgäu mit Gewerbeflächen umgeht</w:t>
      </w:r>
    </w:p>
    <w:p w:rsidR="00E05194" w:rsidRPr="004079B6" w:rsidRDefault="004079B6" w:rsidP="00E05194">
      <w:pPr>
        <w:shd w:val="clear" w:color="auto" w:fill="FFFFFF"/>
        <w:spacing w:after="0" w:line="240" w:lineRule="auto"/>
        <w:jc w:val="both"/>
        <w:outlineLvl w:val="1"/>
        <w:rPr>
          <w:b/>
          <w:sz w:val="22"/>
          <w:szCs w:val="22"/>
        </w:rPr>
      </w:pPr>
      <w:r w:rsidRPr="004079B6">
        <w:rPr>
          <w:b/>
          <w:sz w:val="22"/>
          <w:szCs w:val="22"/>
        </w:rPr>
        <w:t>Ergebnispräsentation nach Unternehmens- und Kommunenbefragung</w:t>
      </w:r>
    </w:p>
    <w:p w:rsidR="004079B6" w:rsidRPr="00487414" w:rsidRDefault="004079B6" w:rsidP="00E05194">
      <w:pPr>
        <w:shd w:val="clear" w:color="auto" w:fill="FFFFFF"/>
        <w:spacing w:after="0" w:line="240" w:lineRule="auto"/>
        <w:jc w:val="both"/>
        <w:outlineLvl w:val="1"/>
        <w:rPr>
          <w:b/>
          <w:bCs/>
          <w:sz w:val="16"/>
          <w:szCs w:val="16"/>
        </w:rPr>
      </w:pPr>
    </w:p>
    <w:p w:rsidR="004079B6" w:rsidRDefault="005C1996" w:rsidP="004079B6">
      <w:pPr>
        <w:pStyle w:val="Default"/>
        <w:jc w:val="both"/>
        <w:rPr>
          <w:sz w:val="22"/>
          <w:szCs w:val="22"/>
        </w:rPr>
      </w:pPr>
      <w:r w:rsidRPr="004079B6">
        <w:rPr>
          <w:sz w:val="22"/>
          <w:szCs w:val="22"/>
        </w:rPr>
        <w:t>Kempten (AG,</w:t>
      </w:r>
      <w:r w:rsidR="008559AD" w:rsidRPr="004079B6">
        <w:rPr>
          <w:sz w:val="22"/>
          <w:szCs w:val="22"/>
        </w:rPr>
        <w:t xml:space="preserve"> </w:t>
      </w:r>
      <w:r w:rsidR="00C61545" w:rsidRPr="004079B6">
        <w:rPr>
          <w:sz w:val="22"/>
          <w:szCs w:val="22"/>
        </w:rPr>
        <w:t>1</w:t>
      </w:r>
      <w:r w:rsidR="004079B6" w:rsidRPr="004079B6">
        <w:rPr>
          <w:sz w:val="22"/>
          <w:szCs w:val="22"/>
        </w:rPr>
        <w:t>7</w:t>
      </w:r>
      <w:r w:rsidR="00C87917" w:rsidRPr="004079B6">
        <w:rPr>
          <w:sz w:val="22"/>
          <w:szCs w:val="22"/>
        </w:rPr>
        <w:t xml:space="preserve">. </w:t>
      </w:r>
      <w:r w:rsidR="004079B6" w:rsidRPr="004079B6">
        <w:rPr>
          <w:sz w:val="22"/>
          <w:szCs w:val="22"/>
        </w:rPr>
        <w:t>Juli</w:t>
      </w:r>
      <w:r w:rsidR="00C87917" w:rsidRPr="004079B6">
        <w:rPr>
          <w:sz w:val="22"/>
          <w:szCs w:val="22"/>
        </w:rPr>
        <w:t xml:space="preserve"> 2015) – </w:t>
      </w:r>
      <w:r w:rsidR="004079B6" w:rsidRPr="004079B6">
        <w:rPr>
          <w:sz w:val="22"/>
          <w:szCs w:val="22"/>
        </w:rPr>
        <w:t xml:space="preserve">In den vergangenen Monaten hat die Allgäu GmbH und die Firma GEFAK in Zusammenarbeit mit den vier Allgäuer Landkreisen Ostallgäu, Oberallgäu, Unterallgäu und Lindau sowie den kreisfreien Städten Kaufbeuren, Kempten und Memmingen eine </w:t>
      </w:r>
      <w:proofErr w:type="spellStart"/>
      <w:r w:rsidR="004079B6" w:rsidRPr="004079B6">
        <w:rPr>
          <w:sz w:val="22"/>
          <w:szCs w:val="22"/>
        </w:rPr>
        <w:t>allgäuweite</w:t>
      </w:r>
      <w:proofErr w:type="spellEnd"/>
      <w:r w:rsidR="004079B6" w:rsidRPr="004079B6">
        <w:rPr>
          <w:sz w:val="22"/>
          <w:szCs w:val="22"/>
        </w:rPr>
        <w:t xml:space="preserve"> Gewerbeflächenstudie durchgeführt. Wichtiger Bestandteil der Studie war eine </w:t>
      </w:r>
      <w:proofErr w:type="spellStart"/>
      <w:r w:rsidR="004079B6" w:rsidRPr="004079B6">
        <w:rPr>
          <w:sz w:val="22"/>
          <w:szCs w:val="22"/>
        </w:rPr>
        <w:t>allgäuweite</w:t>
      </w:r>
      <w:proofErr w:type="spellEnd"/>
      <w:r w:rsidR="004079B6" w:rsidRPr="004079B6">
        <w:rPr>
          <w:sz w:val="22"/>
          <w:szCs w:val="22"/>
        </w:rPr>
        <w:t xml:space="preserve"> Unternehmensbefragung sowie eine Bestandserhebung der Flächen in den Allgäuer Kommunen. </w:t>
      </w:r>
    </w:p>
    <w:p w:rsidR="004079B6" w:rsidRPr="004079B6" w:rsidRDefault="004079B6" w:rsidP="004079B6">
      <w:pPr>
        <w:pStyle w:val="Default"/>
        <w:jc w:val="both"/>
        <w:rPr>
          <w:sz w:val="22"/>
          <w:szCs w:val="22"/>
        </w:rPr>
      </w:pPr>
    </w:p>
    <w:p w:rsidR="004079B6" w:rsidRPr="004079B6" w:rsidRDefault="004079B6" w:rsidP="004079B6">
      <w:pPr>
        <w:pStyle w:val="Default"/>
        <w:jc w:val="both"/>
        <w:rPr>
          <w:sz w:val="22"/>
          <w:szCs w:val="22"/>
        </w:rPr>
      </w:pPr>
      <w:r>
        <w:rPr>
          <w:sz w:val="22"/>
          <w:szCs w:val="22"/>
        </w:rPr>
        <w:t xml:space="preserve">Am </w:t>
      </w:r>
      <w:r w:rsidRPr="004079B6">
        <w:rPr>
          <w:sz w:val="22"/>
          <w:szCs w:val="22"/>
        </w:rPr>
        <w:t>Mittwoch, 29. Juli</w:t>
      </w:r>
      <w:r>
        <w:rPr>
          <w:sz w:val="22"/>
          <w:szCs w:val="22"/>
        </w:rPr>
        <w:t xml:space="preserve"> stellt die Allgäu GmbH von</w:t>
      </w:r>
      <w:r w:rsidRPr="004079B6">
        <w:rPr>
          <w:sz w:val="22"/>
          <w:szCs w:val="22"/>
        </w:rPr>
        <w:t xml:space="preserve"> 09:30 – 12.00 Uhr</w:t>
      </w:r>
      <w:r>
        <w:rPr>
          <w:sz w:val="22"/>
          <w:szCs w:val="22"/>
        </w:rPr>
        <w:t xml:space="preserve"> in Hopfen,</w:t>
      </w:r>
    </w:p>
    <w:p w:rsidR="004079B6" w:rsidRDefault="004079B6" w:rsidP="004079B6">
      <w:pPr>
        <w:pStyle w:val="Default"/>
        <w:jc w:val="both"/>
        <w:rPr>
          <w:sz w:val="22"/>
          <w:szCs w:val="22"/>
        </w:rPr>
      </w:pPr>
      <w:r w:rsidRPr="004079B6">
        <w:rPr>
          <w:sz w:val="22"/>
          <w:szCs w:val="22"/>
        </w:rPr>
        <w:t xml:space="preserve">Haus Hopfensee, </w:t>
      </w:r>
      <w:r>
        <w:rPr>
          <w:sz w:val="22"/>
          <w:szCs w:val="22"/>
        </w:rPr>
        <w:t>die</w:t>
      </w:r>
      <w:r w:rsidRPr="004079B6">
        <w:rPr>
          <w:sz w:val="22"/>
          <w:szCs w:val="22"/>
        </w:rPr>
        <w:t xml:space="preserve"> Ergebnisse </w:t>
      </w:r>
      <w:r>
        <w:rPr>
          <w:sz w:val="22"/>
          <w:szCs w:val="22"/>
        </w:rPr>
        <w:t xml:space="preserve">vor. Aus dieser Studie </w:t>
      </w:r>
      <w:r w:rsidRPr="004079B6">
        <w:rPr>
          <w:sz w:val="22"/>
          <w:szCs w:val="22"/>
        </w:rPr>
        <w:t xml:space="preserve">konnten verschiedene Handlungsansätze erarbeitet werden, welche das Allgäu auch zukünftig zu einer Region mit einem attraktiven Gewerbeflächenangebot machen sollen. </w:t>
      </w:r>
    </w:p>
    <w:p w:rsidR="00B1550B" w:rsidRDefault="00C3093A" w:rsidP="00C3093A">
      <w:pPr>
        <w:pStyle w:val="Default"/>
        <w:jc w:val="both"/>
        <w:rPr>
          <w:sz w:val="22"/>
          <w:szCs w:val="22"/>
        </w:rPr>
      </w:pPr>
      <w:r>
        <w:rPr>
          <w:sz w:val="22"/>
          <w:szCs w:val="22"/>
        </w:rPr>
        <w:t xml:space="preserve">Neben den Ergebnissen </w:t>
      </w:r>
      <w:r w:rsidR="004079B6" w:rsidRPr="004079B6">
        <w:rPr>
          <w:sz w:val="22"/>
          <w:szCs w:val="22"/>
        </w:rPr>
        <w:t xml:space="preserve">der „Gewerbeflächenstudie Allgäu“ </w:t>
      </w:r>
      <w:r>
        <w:rPr>
          <w:sz w:val="22"/>
          <w:szCs w:val="22"/>
        </w:rPr>
        <w:t xml:space="preserve">werden </w:t>
      </w:r>
      <w:r w:rsidR="004079B6" w:rsidRPr="004079B6">
        <w:rPr>
          <w:sz w:val="22"/>
          <w:szCs w:val="22"/>
        </w:rPr>
        <w:t xml:space="preserve">weitere Best-Practice Beispiele aus den Bereichen Gewerbeflächenmanagement und interkommunale Gewerbegebiete die Diskussion </w:t>
      </w:r>
      <w:r>
        <w:rPr>
          <w:sz w:val="22"/>
          <w:szCs w:val="22"/>
        </w:rPr>
        <w:t xml:space="preserve">vorgestellt. </w:t>
      </w:r>
    </w:p>
    <w:p w:rsidR="00933B57" w:rsidRDefault="00C3093A" w:rsidP="00C3093A">
      <w:pPr>
        <w:pStyle w:val="Default"/>
        <w:jc w:val="both"/>
        <w:rPr>
          <w:sz w:val="22"/>
          <w:szCs w:val="22"/>
        </w:rPr>
      </w:pPr>
      <w:r>
        <w:rPr>
          <w:sz w:val="22"/>
          <w:szCs w:val="22"/>
        </w:rPr>
        <w:t>Wir würden uns freuen, wen</w:t>
      </w:r>
      <w:r w:rsidR="009801B0">
        <w:rPr>
          <w:sz w:val="22"/>
          <w:szCs w:val="22"/>
        </w:rPr>
        <w:t>n auch Sie am Termin teilnehmen</w:t>
      </w:r>
      <w:r w:rsidR="00933B57">
        <w:rPr>
          <w:sz w:val="22"/>
          <w:szCs w:val="22"/>
        </w:rPr>
        <w:t>.</w:t>
      </w:r>
    </w:p>
    <w:p w:rsidR="00933B57" w:rsidRDefault="00933B57" w:rsidP="00C3093A">
      <w:pPr>
        <w:pStyle w:val="Default"/>
        <w:jc w:val="both"/>
        <w:rPr>
          <w:sz w:val="22"/>
          <w:szCs w:val="22"/>
        </w:rPr>
      </w:pPr>
    </w:p>
    <w:p w:rsidR="00933B57" w:rsidRPr="00933B57" w:rsidRDefault="00933B57" w:rsidP="00933B57">
      <w:pPr>
        <w:pStyle w:val="berschrift1"/>
        <w:tabs>
          <w:tab w:val="left" w:pos="4536"/>
        </w:tabs>
        <w:spacing w:before="0" w:after="0" w:line="264" w:lineRule="auto"/>
        <w:rPr>
          <w:rFonts w:ascii="Verdana" w:hAnsi="Verdana"/>
          <w:bCs/>
          <w:kern w:val="0"/>
          <w:sz w:val="22"/>
          <w:szCs w:val="22"/>
        </w:rPr>
      </w:pPr>
      <w:r w:rsidRPr="00933B57">
        <w:rPr>
          <w:rFonts w:ascii="Verdana" w:hAnsi="Verdana"/>
          <w:bCs/>
          <w:kern w:val="0"/>
          <w:sz w:val="22"/>
          <w:szCs w:val="22"/>
        </w:rPr>
        <w:t xml:space="preserve">Das Programm </w:t>
      </w:r>
      <w:r w:rsidRPr="00933B57">
        <w:rPr>
          <w:rFonts w:ascii="Verdana" w:hAnsi="Verdana"/>
          <w:bCs/>
          <w:kern w:val="0"/>
          <w:sz w:val="22"/>
          <w:szCs w:val="22"/>
        </w:rPr>
        <w:t>Ergebnispräsentation „Gewerbeflächenstudie Allgäu“</w:t>
      </w:r>
    </w:p>
    <w:p w:rsidR="00933B57" w:rsidRPr="00933B57" w:rsidRDefault="00933B57" w:rsidP="00933B57">
      <w:pPr>
        <w:spacing w:after="0" w:line="240" w:lineRule="auto"/>
        <w:jc w:val="both"/>
        <w:rPr>
          <w:b/>
          <w:szCs w:val="20"/>
        </w:rPr>
      </w:pPr>
      <w:r w:rsidRPr="00933B57">
        <w:rPr>
          <w:b/>
          <w:szCs w:val="20"/>
        </w:rPr>
        <w:t>Mittwoch, 29. Juli 2015, 09:30 – 12.00 Uhr</w:t>
      </w:r>
    </w:p>
    <w:p w:rsidR="00933B57" w:rsidRPr="00933B57" w:rsidRDefault="00933B57" w:rsidP="00933B57">
      <w:pPr>
        <w:spacing w:after="0" w:line="240" w:lineRule="auto"/>
        <w:jc w:val="both"/>
        <w:rPr>
          <w:b/>
          <w:szCs w:val="20"/>
        </w:rPr>
      </w:pPr>
      <w:r w:rsidRPr="00933B57">
        <w:rPr>
          <w:b/>
          <w:szCs w:val="20"/>
        </w:rPr>
        <w:t xml:space="preserve">Haus Hopfensee, </w:t>
      </w:r>
      <w:r w:rsidRPr="00933B57">
        <w:rPr>
          <w:szCs w:val="20"/>
        </w:rPr>
        <w:t>Höhenstraße 14, 87629 Hopfen am See</w:t>
      </w:r>
    </w:p>
    <w:p w:rsidR="00933B57" w:rsidRDefault="00933B57" w:rsidP="00933B57">
      <w:pPr>
        <w:spacing w:after="0" w:line="240" w:lineRule="auto"/>
        <w:jc w:val="both"/>
        <w:rPr>
          <w:b/>
          <w:szCs w:val="20"/>
        </w:rPr>
      </w:pPr>
    </w:p>
    <w:p w:rsidR="00933B57" w:rsidRPr="00933B57" w:rsidRDefault="00933B57" w:rsidP="00933B57">
      <w:pPr>
        <w:spacing w:after="0" w:line="240" w:lineRule="auto"/>
        <w:jc w:val="both"/>
        <w:rPr>
          <w:b/>
          <w:szCs w:val="20"/>
        </w:rPr>
      </w:pPr>
      <w:r w:rsidRPr="00933B57">
        <w:rPr>
          <w:b/>
          <w:szCs w:val="20"/>
        </w:rPr>
        <w:t>09:30 Uhr</w:t>
      </w:r>
      <w:r w:rsidRPr="00933B57">
        <w:rPr>
          <w:b/>
          <w:szCs w:val="20"/>
        </w:rPr>
        <w:tab/>
      </w:r>
      <w:r w:rsidRPr="00933B57">
        <w:rPr>
          <w:b/>
          <w:szCs w:val="20"/>
        </w:rPr>
        <w:t>Begrüßung</w:t>
      </w:r>
    </w:p>
    <w:p w:rsidR="00933B57" w:rsidRPr="00933B57" w:rsidRDefault="00933B57" w:rsidP="00933B57">
      <w:pPr>
        <w:spacing w:after="0" w:line="240" w:lineRule="auto"/>
        <w:ind w:left="708" w:firstLine="708"/>
        <w:jc w:val="both"/>
        <w:rPr>
          <w:i/>
          <w:szCs w:val="20"/>
        </w:rPr>
      </w:pPr>
      <w:r w:rsidRPr="00933B57">
        <w:rPr>
          <w:i/>
          <w:szCs w:val="20"/>
        </w:rPr>
        <w:t xml:space="preserve">Paul </w:t>
      </w:r>
      <w:proofErr w:type="spellStart"/>
      <w:r w:rsidRPr="00933B57">
        <w:rPr>
          <w:i/>
          <w:szCs w:val="20"/>
        </w:rPr>
        <w:t>Iacob</w:t>
      </w:r>
      <w:proofErr w:type="spellEnd"/>
      <w:r w:rsidRPr="00933B57">
        <w:rPr>
          <w:i/>
          <w:szCs w:val="20"/>
        </w:rPr>
        <w:t>, 1</w:t>
      </w:r>
      <w:r w:rsidRPr="00933B57">
        <w:rPr>
          <w:i/>
          <w:szCs w:val="20"/>
        </w:rPr>
        <w:t xml:space="preserve">. </w:t>
      </w:r>
      <w:proofErr w:type="spellStart"/>
      <w:r w:rsidRPr="00933B57">
        <w:rPr>
          <w:i/>
          <w:szCs w:val="20"/>
        </w:rPr>
        <w:t>B</w:t>
      </w:r>
      <w:r>
        <w:rPr>
          <w:i/>
          <w:szCs w:val="20"/>
        </w:rPr>
        <w:t>gm</w:t>
      </w:r>
      <w:proofErr w:type="spellEnd"/>
      <w:r w:rsidRPr="00933B57">
        <w:rPr>
          <w:i/>
          <w:szCs w:val="20"/>
        </w:rPr>
        <w:t xml:space="preserve"> Stadt Füssen</w:t>
      </w:r>
      <w:r w:rsidRPr="00933B57">
        <w:rPr>
          <w:i/>
          <w:szCs w:val="20"/>
        </w:rPr>
        <w:t xml:space="preserve">, </w:t>
      </w:r>
      <w:proofErr w:type="spellStart"/>
      <w:r w:rsidRPr="00933B57">
        <w:rPr>
          <w:i/>
          <w:szCs w:val="20"/>
        </w:rPr>
        <w:t>Aufsichtsratmitglied</w:t>
      </w:r>
      <w:proofErr w:type="spellEnd"/>
      <w:r w:rsidRPr="00933B57">
        <w:rPr>
          <w:i/>
          <w:szCs w:val="20"/>
        </w:rPr>
        <w:t xml:space="preserve"> Allgäu GmbH</w:t>
      </w:r>
    </w:p>
    <w:p w:rsidR="00933B57" w:rsidRPr="00933B57" w:rsidRDefault="00933B57" w:rsidP="00933B57">
      <w:pPr>
        <w:spacing w:after="0" w:line="240" w:lineRule="auto"/>
        <w:jc w:val="both"/>
        <w:rPr>
          <w:i/>
          <w:szCs w:val="20"/>
        </w:rPr>
      </w:pPr>
    </w:p>
    <w:p w:rsidR="00933B57" w:rsidRPr="00933B57" w:rsidRDefault="00933B57" w:rsidP="00933B57">
      <w:pPr>
        <w:spacing w:after="0" w:line="240" w:lineRule="auto"/>
        <w:jc w:val="both"/>
        <w:rPr>
          <w:b/>
          <w:szCs w:val="20"/>
        </w:rPr>
      </w:pPr>
      <w:r w:rsidRPr="00933B57">
        <w:rPr>
          <w:b/>
          <w:szCs w:val="20"/>
        </w:rPr>
        <w:t>09:45 Uhr</w:t>
      </w:r>
      <w:r w:rsidRPr="00933B57">
        <w:rPr>
          <w:b/>
          <w:szCs w:val="20"/>
        </w:rPr>
        <w:tab/>
        <w:t>Gewerbeflächenstudie Allgäu – Ergebnisse und Herausforderungen</w:t>
      </w:r>
    </w:p>
    <w:p w:rsidR="00933B57" w:rsidRPr="00933B57" w:rsidRDefault="00933B57" w:rsidP="00933B57">
      <w:pPr>
        <w:spacing w:after="0" w:line="240" w:lineRule="auto"/>
        <w:ind w:left="708" w:firstLine="708"/>
        <w:jc w:val="both"/>
        <w:rPr>
          <w:i/>
          <w:szCs w:val="20"/>
        </w:rPr>
      </w:pPr>
      <w:r w:rsidRPr="00933B57">
        <w:rPr>
          <w:i/>
          <w:szCs w:val="20"/>
        </w:rPr>
        <w:t>Joseph Rother</w:t>
      </w:r>
      <w:r>
        <w:rPr>
          <w:i/>
          <w:szCs w:val="20"/>
        </w:rPr>
        <w:t xml:space="preserve">, </w:t>
      </w:r>
      <w:r w:rsidRPr="00933B57">
        <w:rPr>
          <w:i/>
          <w:szCs w:val="20"/>
        </w:rPr>
        <w:t>Gesellschaft</w:t>
      </w:r>
      <w:r>
        <w:rPr>
          <w:i/>
          <w:szCs w:val="20"/>
        </w:rPr>
        <w:t xml:space="preserve"> </w:t>
      </w:r>
      <w:r w:rsidRPr="00933B57">
        <w:rPr>
          <w:i/>
          <w:szCs w:val="20"/>
        </w:rPr>
        <w:t>für</w:t>
      </w:r>
      <w:r>
        <w:rPr>
          <w:i/>
          <w:szCs w:val="20"/>
        </w:rPr>
        <w:t xml:space="preserve"> </w:t>
      </w:r>
      <w:r w:rsidRPr="00933B57">
        <w:rPr>
          <w:i/>
          <w:szCs w:val="20"/>
        </w:rPr>
        <w:t>angewandte Kommunalforschung mbH</w:t>
      </w:r>
    </w:p>
    <w:p w:rsidR="00933B57" w:rsidRPr="00933B57" w:rsidRDefault="00933B57" w:rsidP="00933B57">
      <w:pPr>
        <w:spacing w:after="0" w:line="240" w:lineRule="auto"/>
        <w:ind w:left="2124" w:hanging="1982"/>
        <w:jc w:val="both"/>
        <w:rPr>
          <w:i/>
          <w:szCs w:val="20"/>
        </w:rPr>
      </w:pPr>
    </w:p>
    <w:p w:rsidR="00933B57" w:rsidRPr="00933B57" w:rsidRDefault="00933B57" w:rsidP="00933B57">
      <w:pPr>
        <w:spacing w:after="0" w:line="240" w:lineRule="auto"/>
        <w:jc w:val="both"/>
        <w:rPr>
          <w:b/>
          <w:szCs w:val="20"/>
        </w:rPr>
      </w:pPr>
      <w:r w:rsidRPr="00933B57">
        <w:rPr>
          <w:b/>
          <w:szCs w:val="20"/>
        </w:rPr>
        <w:t>10:30 Uhr</w:t>
      </w:r>
      <w:r w:rsidRPr="00933B57">
        <w:rPr>
          <w:b/>
          <w:szCs w:val="20"/>
        </w:rPr>
        <w:tab/>
        <w:t>Was nun zu tun ist – Handlungsansätze für die kommenden Jahre</w:t>
      </w:r>
    </w:p>
    <w:p w:rsidR="00933B57" w:rsidRPr="00933B57" w:rsidRDefault="00933B57" w:rsidP="00933B57">
      <w:pPr>
        <w:spacing w:after="0" w:line="240" w:lineRule="auto"/>
        <w:ind w:left="708" w:firstLine="708"/>
        <w:jc w:val="both"/>
        <w:rPr>
          <w:i/>
          <w:szCs w:val="20"/>
        </w:rPr>
      </w:pPr>
      <w:r w:rsidRPr="00933B57">
        <w:rPr>
          <w:i/>
          <w:szCs w:val="20"/>
        </w:rPr>
        <w:t>Klaus Fischer</w:t>
      </w:r>
      <w:r w:rsidRPr="00933B57">
        <w:rPr>
          <w:i/>
          <w:szCs w:val="20"/>
        </w:rPr>
        <w:t xml:space="preserve">, </w:t>
      </w:r>
      <w:r w:rsidRPr="00933B57">
        <w:rPr>
          <w:i/>
          <w:szCs w:val="20"/>
        </w:rPr>
        <w:t>Geschäftsführer (Sprecher) Allgäu GmbH</w:t>
      </w:r>
    </w:p>
    <w:p w:rsidR="00933B57" w:rsidRDefault="00933B57" w:rsidP="00933B57">
      <w:pPr>
        <w:spacing w:after="0" w:line="240" w:lineRule="auto"/>
        <w:ind w:left="708" w:firstLine="708"/>
        <w:jc w:val="both"/>
        <w:rPr>
          <w:i/>
          <w:szCs w:val="20"/>
        </w:rPr>
      </w:pPr>
      <w:r w:rsidRPr="00933B57">
        <w:rPr>
          <w:i/>
          <w:szCs w:val="20"/>
        </w:rPr>
        <w:t>Axel Egermann</w:t>
      </w:r>
      <w:r w:rsidRPr="00933B57">
        <w:rPr>
          <w:i/>
          <w:szCs w:val="20"/>
        </w:rPr>
        <w:t xml:space="preserve">, </w:t>
      </w:r>
      <w:r w:rsidRPr="00933B57">
        <w:rPr>
          <w:i/>
          <w:szCs w:val="20"/>
        </w:rPr>
        <w:t>Konversionsmanager Allgäu GmbH</w:t>
      </w:r>
    </w:p>
    <w:p w:rsidR="00933B57" w:rsidRPr="00933B57" w:rsidRDefault="00933B57" w:rsidP="00933B57">
      <w:pPr>
        <w:spacing w:after="0" w:line="240" w:lineRule="auto"/>
        <w:ind w:left="708" w:firstLine="708"/>
        <w:jc w:val="both"/>
        <w:rPr>
          <w:i/>
          <w:szCs w:val="20"/>
        </w:rPr>
      </w:pPr>
    </w:p>
    <w:p w:rsidR="00933B57" w:rsidRDefault="00933B57" w:rsidP="00933B57">
      <w:pPr>
        <w:spacing w:after="0" w:line="240" w:lineRule="auto"/>
        <w:jc w:val="both"/>
        <w:rPr>
          <w:b/>
          <w:szCs w:val="20"/>
        </w:rPr>
      </w:pPr>
      <w:r w:rsidRPr="00933B57">
        <w:rPr>
          <w:b/>
          <w:szCs w:val="20"/>
        </w:rPr>
        <w:t>10:50 Uhr</w:t>
      </w:r>
      <w:r w:rsidRPr="00933B57">
        <w:rPr>
          <w:b/>
          <w:szCs w:val="20"/>
        </w:rPr>
        <w:tab/>
        <w:t>Diskussion und Fragen</w:t>
      </w:r>
    </w:p>
    <w:p w:rsidR="00933B57" w:rsidRPr="00933B57" w:rsidRDefault="00933B57" w:rsidP="00933B57">
      <w:pPr>
        <w:spacing w:after="0" w:line="240" w:lineRule="auto"/>
        <w:jc w:val="both"/>
        <w:rPr>
          <w:b/>
          <w:szCs w:val="20"/>
        </w:rPr>
      </w:pPr>
    </w:p>
    <w:p w:rsidR="00933B57" w:rsidRPr="00933B57" w:rsidRDefault="00933B57" w:rsidP="00933B57">
      <w:pPr>
        <w:spacing w:after="0" w:line="240" w:lineRule="auto"/>
        <w:jc w:val="both"/>
        <w:rPr>
          <w:b/>
          <w:szCs w:val="20"/>
        </w:rPr>
      </w:pPr>
      <w:r w:rsidRPr="00933B57">
        <w:rPr>
          <w:b/>
          <w:szCs w:val="20"/>
        </w:rPr>
        <w:t>11:10 Uhr</w:t>
      </w:r>
      <w:r w:rsidRPr="00933B57">
        <w:rPr>
          <w:b/>
          <w:szCs w:val="20"/>
        </w:rPr>
        <w:tab/>
        <w:t xml:space="preserve">Podiumsdiskussion zum Thema „Gewerbeflächenmanagement und </w:t>
      </w:r>
    </w:p>
    <w:p w:rsidR="00933B57" w:rsidRPr="00933B57" w:rsidRDefault="00933B57" w:rsidP="00933B57">
      <w:pPr>
        <w:spacing w:after="0" w:line="240" w:lineRule="auto"/>
        <w:jc w:val="both"/>
        <w:rPr>
          <w:b/>
          <w:szCs w:val="20"/>
        </w:rPr>
      </w:pPr>
      <w:r w:rsidRPr="00933B57">
        <w:rPr>
          <w:b/>
          <w:szCs w:val="20"/>
        </w:rPr>
        <w:t xml:space="preserve">                     </w:t>
      </w:r>
      <w:r w:rsidRPr="00933B57">
        <w:rPr>
          <w:b/>
          <w:szCs w:val="20"/>
        </w:rPr>
        <w:t>Interkommunale Gewerbegebiete“</w:t>
      </w:r>
    </w:p>
    <w:p w:rsidR="00933B57" w:rsidRPr="00933B57" w:rsidRDefault="00933B57" w:rsidP="00933B57">
      <w:pPr>
        <w:spacing w:after="0" w:line="240" w:lineRule="auto"/>
        <w:ind w:left="2124" w:hanging="708"/>
        <w:jc w:val="both"/>
        <w:rPr>
          <w:i/>
          <w:szCs w:val="20"/>
        </w:rPr>
      </w:pPr>
      <w:r w:rsidRPr="00933B57">
        <w:rPr>
          <w:i/>
          <w:szCs w:val="20"/>
        </w:rPr>
        <w:t xml:space="preserve">Paul </w:t>
      </w:r>
      <w:proofErr w:type="spellStart"/>
      <w:r w:rsidRPr="00933B57">
        <w:rPr>
          <w:i/>
          <w:szCs w:val="20"/>
        </w:rPr>
        <w:t>Iacob</w:t>
      </w:r>
      <w:proofErr w:type="spellEnd"/>
      <w:r w:rsidRPr="00933B57">
        <w:rPr>
          <w:i/>
          <w:szCs w:val="20"/>
        </w:rPr>
        <w:t xml:space="preserve">, </w:t>
      </w:r>
      <w:r w:rsidRPr="00933B57">
        <w:rPr>
          <w:i/>
          <w:szCs w:val="20"/>
        </w:rPr>
        <w:t>1. Bürgermeister Stadt Füssen</w:t>
      </w:r>
    </w:p>
    <w:p w:rsidR="00933B57" w:rsidRPr="00933B57" w:rsidRDefault="00933B57" w:rsidP="00933B57">
      <w:pPr>
        <w:spacing w:after="0" w:line="240" w:lineRule="auto"/>
        <w:ind w:left="708" w:firstLine="708"/>
        <w:jc w:val="both"/>
        <w:rPr>
          <w:i/>
          <w:szCs w:val="20"/>
        </w:rPr>
      </w:pPr>
      <w:r w:rsidRPr="00933B57">
        <w:rPr>
          <w:i/>
          <w:szCs w:val="20"/>
        </w:rPr>
        <w:t>Peter Dobler</w:t>
      </w:r>
      <w:r w:rsidRPr="00933B57">
        <w:rPr>
          <w:i/>
          <w:szCs w:val="20"/>
        </w:rPr>
        <w:t xml:space="preserve">, </w:t>
      </w:r>
      <w:r w:rsidRPr="00933B57">
        <w:rPr>
          <w:i/>
          <w:szCs w:val="20"/>
        </w:rPr>
        <w:t>Geschäftsführer Dobler GmbH &amp; Co.KG</w:t>
      </w:r>
    </w:p>
    <w:p w:rsidR="00933B57" w:rsidRPr="00933B57" w:rsidRDefault="00933B57" w:rsidP="00933B57">
      <w:pPr>
        <w:spacing w:after="0" w:line="240" w:lineRule="auto"/>
        <w:ind w:left="1416"/>
        <w:rPr>
          <w:i/>
          <w:szCs w:val="20"/>
        </w:rPr>
      </w:pPr>
      <w:r w:rsidRPr="00933B57">
        <w:rPr>
          <w:i/>
          <w:szCs w:val="20"/>
        </w:rPr>
        <w:t>Joseph Rother</w:t>
      </w:r>
      <w:r w:rsidRPr="00933B57">
        <w:rPr>
          <w:i/>
          <w:szCs w:val="20"/>
        </w:rPr>
        <w:t xml:space="preserve">, </w:t>
      </w:r>
      <w:r w:rsidRPr="00933B57">
        <w:rPr>
          <w:i/>
          <w:szCs w:val="20"/>
        </w:rPr>
        <w:t xml:space="preserve"> Gesellschaft für angewandte Kommunalforschung mbH</w:t>
      </w:r>
    </w:p>
    <w:p w:rsidR="00933B57" w:rsidRPr="00933B57" w:rsidRDefault="00933B57" w:rsidP="00933B57">
      <w:pPr>
        <w:spacing w:after="0" w:line="240" w:lineRule="auto"/>
        <w:ind w:left="2124" w:hanging="708"/>
        <w:jc w:val="both"/>
        <w:rPr>
          <w:i/>
          <w:szCs w:val="20"/>
        </w:rPr>
      </w:pPr>
      <w:r w:rsidRPr="00933B57">
        <w:rPr>
          <w:i/>
          <w:szCs w:val="20"/>
        </w:rPr>
        <w:t xml:space="preserve">Jörg </w:t>
      </w:r>
      <w:proofErr w:type="spellStart"/>
      <w:r w:rsidRPr="00933B57">
        <w:rPr>
          <w:i/>
          <w:szCs w:val="20"/>
        </w:rPr>
        <w:t>Halbauer</w:t>
      </w:r>
      <w:proofErr w:type="spellEnd"/>
      <w:r w:rsidRPr="00933B57">
        <w:rPr>
          <w:i/>
          <w:szCs w:val="20"/>
        </w:rPr>
        <w:t xml:space="preserve">, </w:t>
      </w:r>
      <w:proofErr w:type="spellStart"/>
      <w:r w:rsidRPr="00933B57">
        <w:rPr>
          <w:i/>
          <w:szCs w:val="20"/>
        </w:rPr>
        <w:t>Ingenics</w:t>
      </w:r>
      <w:proofErr w:type="spellEnd"/>
      <w:r w:rsidRPr="00933B57">
        <w:rPr>
          <w:i/>
          <w:szCs w:val="20"/>
        </w:rPr>
        <w:t xml:space="preserve"> AG</w:t>
      </w:r>
    </w:p>
    <w:p w:rsidR="00933B57" w:rsidRDefault="00933B57" w:rsidP="00933B57">
      <w:pPr>
        <w:spacing w:after="0" w:line="240" w:lineRule="auto"/>
        <w:jc w:val="both"/>
        <w:rPr>
          <w:b/>
          <w:szCs w:val="20"/>
        </w:rPr>
      </w:pPr>
    </w:p>
    <w:p w:rsidR="00933B57" w:rsidRDefault="00933B57" w:rsidP="00933B57">
      <w:pPr>
        <w:spacing w:after="0" w:line="240" w:lineRule="auto"/>
        <w:jc w:val="both"/>
        <w:rPr>
          <w:b/>
        </w:rPr>
      </w:pPr>
      <w:r w:rsidRPr="00933B57">
        <w:rPr>
          <w:b/>
          <w:szCs w:val="20"/>
        </w:rPr>
        <w:t xml:space="preserve">Anschließend </w:t>
      </w:r>
      <w:proofErr w:type="spellStart"/>
      <w:r w:rsidRPr="00933B57">
        <w:rPr>
          <w:b/>
          <w:szCs w:val="20"/>
        </w:rPr>
        <w:t>Get-Together</w:t>
      </w:r>
      <w:proofErr w:type="spellEnd"/>
      <w:r w:rsidRPr="00933B57">
        <w:rPr>
          <w:b/>
          <w:szCs w:val="20"/>
        </w:rPr>
        <w:t xml:space="preserve"> und kleiner Imbiss</w:t>
      </w:r>
    </w:p>
    <w:p w:rsidR="00933B57" w:rsidRPr="004079B6" w:rsidRDefault="00933B57" w:rsidP="00C3093A">
      <w:pPr>
        <w:pStyle w:val="Default"/>
        <w:jc w:val="both"/>
        <w:rPr>
          <w:sz w:val="22"/>
          <w:szCs w:val="22"/>
        </w:rPr>
      </w:pPr>
    </w:p>
    <w:p w:rsidR="00E70F50" w:rsidRDefault="00E70F50" w:rsidP="00B1550B">
      <w:pPr>
        <w:spacing w:after="0" w:line="240" w:lineRule="auto"/>
        <w:jc w:val="both"/>
        <w:rPr>
          <w:color w:val="000000"/>
          <w:sz w:val="18"/>
          <w:szCs w:val="18"/>
          <w:u w:val="single"/>
        </w:rPr>
      </w:pPr>
    </w:p>
    <w:p w:rsidR="00B1550B" w:rsidRPr="00753DA7" w:rsidRDefault="00B1550B" w:rsidP="00B1550B">
      <w:pPr>
        <w:spacing w:after="0" w:line="240" w:lineRule="auto"/>
        <w:jc w:val="both"/>
        <w:rPr>
          <w:color w:val="000000"/>
          <w:sz w:val="18"/>
          <w:szCs w:val="18"/>
        </w:rPr>
      </w:pPr>
      <w:bookmarkStart w:id="0" w:name="_GoBack"/>
      <w:bookmarkEnd w:id="0"/>
      <w:r w:rsidRPr="00753DA7">
        <w:rPr>
          <w:color w:val="000000"/>
          <w:sz w:val="18"/>
          <w:szCs w:val="18"/>
          <w:u w:val="single"/>
        </w:rPr>
        <w:t>Presseinformation</w:t>
      </w:r>
      <w:r w:rsidRPr="00753DA7">
        <w:rPr>
          <w:color w:val="000000"/>
          <w:sz w:val="18"/>
          <w:szCs w:val="18"/>
        </w:rPr>
        <w:tab/>
      </w:r>
      <w:r w:rsidRPr="00753DA7">
        <w:rPr>
          <w:color w:val="000000"/>
          <w:sz w:val="18"/>
          <w:szCs w:val="18"/>
        </w:rPr>
        <w:tab/>
      </w:r>
      <w:r w:rsidRPr="00753DA7">
        <w:rPr>
          <w:color w:val="000000"/>
          <w:sz w:val="18"/>
          <w:szCs w:val="18"/>
        </w:rPr>
        <w:tab/>
      </w:r>
      <w:r w:rsidRPr="00753DA7">
        <w:rPr>
          <w:color w:val="000000"/>
          <w:sz w:val="18"/>
          <w:szCs w:val="18"/>
        </w:rPr>
        <w:tab/>
      </w:r>
      <w:r w:rsidRPr="00753DA7">
        <w:rPr>
          <w:color w:val="000000"/>
          <w:sz w:val="18"/>
          <w:szCs w:val="18"/>
        </w:rPr>
        <w:tab/>
      </w:r>
      <w:r w:rsidRPr="00753DA7">
        <w:rPr>
          <w:color w:val="000000"/>
          <w:sz w:val="18"/>
          <w:szCs w:val="18"/>
        </w:rPr>
        <w:tab/>
      </w:r>
      <w:r w:rsidRPr="00753DA7">
        <w:rPr>
          <w:color w:val="000000"/>
          <w:sz w:val="18"/>
          <w:szCs w:val="18"/>
        </w:rPr>
        <w:tab/>
      </w:r>
    </w:p>
    <w:p w:rsidR="00B1550B" w:rsidRPr="00753DA7" w:rsidRDefault="00B1550B" w:rsidP="00B1550B">
      <w:pPr>
        <w:overflowPunct w:val="0"/>
        <w:autoSpaceDE w:val="0"/>
        <w:autoSpaceDN w:val="0"/>
        <w:adjustRightInd w:val="0"/>
        <w:spacing w:after="0" w:line="240" w:lineRule="auto"/>
        <w:rPr>
          <w:rFonts w:cs="Arial"/>
          <w:color w:val="000000"/>
          <w:sz w:val="18"/>
          <w:szCs w:val="18"/>
        </w:rPr>
      </w:pPr>
      <w:r w:rsidRPr="00753DA7">
        <w:rPr>
          <w:rFonts w:cs="Arial"/>
          <w:color w:val="000000"/>
          <w:sz w:val="18"/>
          <w:szCs w:val="18"/>
        </w:rPr>
        <w:t xml:space="preserve">Simone Zehnpfennig </w:t>
      </w:r>
      <w:r w:rsidRPr="00753DA7">
        <w:rPr>
          <w:rFonts w:cs="Arial"/>
          <w:color w:val="000000"/>
          <w:sz w:val="18"/>
          <w:szCs w:val="18"/>
        </w:rPr>
        <w:tab/>
      </w:r>
      <w:r w:rsidRPr="00753DA7">
        <w:rPr>
          <w:rFonts w:cs="Arial"/>
          <w:color w:val="000000"/>
          <w:sz w:val="18"/>
          <w:szCs w:val="18"/>
        </w:rPr>
        <w:tab/>
      </w:r>
      <w:r w:rsidRPr="00753DA7">
        <w:rPr>
          <w:rFonts w:cs="Arial"/>
          <w:color w:val="000000"/>
          <w:sz w:val="18"/>
          <w:szCs w:val="18"/>
        </w:rPr>
        <w:tab/>
      </w:r>
      <w:r w:rsidRPr="00753DA7">
        <w:rPr>
          <w:rFonts w:cs="Arial"/>
          <w:color w:val="000000"/>
          <w:sz w:val="18"/>
          <w:szCs w:val="18"/>
        </w:rPr>
        <w:tab/>
      </w:r>
      <w:r w:rsidRPr="00753DA7">
        <w:rPr>
          <w:rFonts w:cs="Arial"/>
          <w:color w:val="000000"/>
          <w:sz w:val="18"/>
          <w:szCs w:val="18"/>
        </w:rPr>
        <w:tab/>
      </w:r>
      <w:r>
        <w:rPr>
          <w:rFonts w:cs="Arial"/>
          <w:color w:val="000000"/>
          <w:sz w:val="18"/>
          <w:szCs w:val="18"/>
        </w:rPr>
        <w:t>Klaus Fischer</w:t>
      </w:r>
    </w:p>
    <w:p w:rsidR="00B1550B" w:rsidRPr="00753DA7" w:rsidRDefault="00B1550B" w:rsidP="00B1550B">
      <w:pPr>
        <w:overflowPunct w:val="0"/>
        <w:autoSpaceDE w:val="0"/>
        <w:autoSpaceDN w:val="0"/>
        <w:adjustRightInd w:val="0"/>
        <w:spacing w:after="0" w:line="240" w:lineRule="auto"/>
        <w:rPr>
          <w:rFonts w:cs="Arial"/>
          <w:color w:val="000000"/>
          <w:sz w:val="18"/>
          <w:szCs w:val="18"/>
        </w:rPr>
      </w:pPr>
      <w:r w:rsidRPr="00753DA7">
        <w:rPr>
          <w:rFonts w:cs="Arial"/>
          <w:color w:val="000000"/>
          <w:sz w:val="18"/>
          <w:szCs w:val="18"/>
        </w:rPr>
        <w:t>Allgäu GmbH</w:t>
      </w:r>
      <w:r w:rsidRPr="00753DA7">
        <w:rPr>
          <w:rFonts w:cs="Arial"/>
          <w:color w:val="000000"/>
          <w:sz w:val="18"/>
          <w:szCs w:val="18"/>
        </w:rPr>
        <w:tab/>
      </w:r>
      <w:r w:rsidRPr="00753DA7">
        <w:rPr>
          <w:rFonts w:cs="Arial"/>
          <w:color w:val="000000"/>
          <w:sz w:val="18"/>
          <w:szCs w:val="18"/>
        </w:rPr>
        <w:tab/>
      </w:r>
      <w:r w:rsidRPr="00753DA7">
        <w:rPr>
          <w:rFonts w:cs="Arial"/>
          <w:color w:val="000000"/>
          <w:sz w:val="18"/>
          <w:szCs w:val="18"/>
        </w:rPr>
        <w:tab/>
      </w:r>
      <w:r w:rsidRPr="00753DA7">
        <w:rPr>
          <w:rFonts w:cs="Arial"/>
          <w:color w:val="000000"/>
          <w:sz w:val="18"/>
          <w:szCs w:val="18"/>
        </w:rPr>
        <w:tab/>
      </w:r>
      <w:r w:rsidRPr="00753DA7">
        <w:rPr>
          <w:rFonts w:cs="Arial"/>
          <w:color w:val="000000"/>
          <w:sz w:val="18"/>
          <w:szCs w:val="18"/>
        </w:rPr>
        <w:tab/>
      </w:r>
      <w:r w:rsidRPr="00753DA7">
        <w:rPr>
          <w:rFonts w:cs="Arial"/>
          <w:color w:val="000000"/>
          <w:sz w:val="18"/>
          <w:szCs w:val="18"/>
        </w:rPr>
        <w:tab/>
        <w:t>Geschäftsführer Allgäu GmbH</w:t>
      </w:r>
      <w:r>
        <w:rPr>
          <w:rFonts w:cs="Arial"/>
          <w:color w:val="000000"/>
          <w:sz w:val="18"/>
          <w:szCs w:val="18"/>
        </w:rPr>
        <w:t xml:space="preserve"> (Sprecher)</w:t>
      </w:r>
    </w:p>
    <w:p w:rsidR="00B1550B" w:rsidRPr="00753DA7" w:rsidRDefault="00B1550B" w:rsidP="00B1550B">
      <w:pPr>
        <w:overflowPunct w:val="0"/>
        <w:autoSpaceDE w:val="0"/>
        <w:autoSpaceDN w:val="0"/>
        <w:adjustRightInd w:val="0"/>
        <w:spacing w:after="0" w:line="240" w:lineRule="auto"/>
        <w:rPr>
          <w:rFonts w:cs="Arial"/>
          <w:color w:val="000000"/>
          <w:sz w:val="18"/>
          <w:szCs w:val="18"/>
        </w:rPr>
      </w:pPr>
      <w:r w:rsidRPr="00753DA7">
        <w:rPr>
          <w:rFonts w:cs="Arial"/>
          <w:color w:val="000000"/>
          <w:sz w:val="18"/>
          <w:szCs w:val="18"/>
        </w:rPr>
        <w:t>Allgäuer Straße 1, D-874</w:t>
      </w:r>
      <w:r>
        <w:rPr>
          <w:rFonts w:cs="Arial"/>
          <w:color w:val="000000"/>
          <w:sz w:val="18"/>
          <w:szCs w:val="18"/>
        </w:rPr>
        <w:t>35 Kempten</w:t>
      </w:r>
      <w:r>
        <w:rPr>
          <w:rFonts w:cs="Arial"/>
          <w:color w:val="000000"/>
          <w:sz w:val="18"/>
          <w:szCs w:val="18"/>
        </w:rPr>
        <w:tab/>
      </w:r>
      <w:r>
        <w:rPr>
          <w:rFonts w:cs="Arial"/>
          <w:color w:val="000000"/>
          <w:sz w:val="18"/>
          <w:szCs w:val="18"/>
        </w:rPr>
        <w:tab/>
      </w:r>
      <w:r>
        <w:rPr>
          <w:rFonts w:cs="Arial"/>
          <w:color w:val="000000"/>
          <w:sz w:val="18"/>
          <w:szCs w:val="18"/>
        </w:rPr>
        <w:tab/>
        <w:t>Tel. 0831/575 37 13</w:t>
      </w:r>
    </w:p>
    <w:p w:rsidR="00B1550B" w:rsidRPr="00753DA7" w:rsidRDefault="00B1550B" w:rsidP="00B1550B">
      <w:pPr>
        <w:overflowPunct w:val="0"/>
        <w:autoSpaceDE w:val="0"/>
        <w:autoSpaceDN w:val="0"/>
        <w:adjustRightInd w:val="0"/>
        <w:spacing w:after="0" w:line="240" w:lineRule="auto"/>
        <w:rPr>
          <w:rFonts w:cs="Arial"/>
          <w:color w:val="000000"/>
          <w:sz w:val="18"/>
          <w:szCs w:val="18"/>
          <w:lang w:val="en-US"/>
        </w:rPr>
      </w:pPr>
      <w:r w:rsidRPr="00753DA7">
        <w:rPr>
          <w:color w:val="000000"/>
          <w:sz w:val="18"/>
          <w:szCs w:val="18"/>
          <w:lang w:val="en-US"/>
        </w:rPr>
        <w:t>Tel. 0831/575 3737, Fax 0831/5753733</w:t>
      </w:r>
      <w:r w:rsidRPr="00753DA7">
        <w:rPr>
          <w:color w:val="000000"/>
          <w:sz w:val="18"/>
          <w:szCs w:val="18"/>
          <w:lang w:val="en-US"/>
        </w:rPr>
        <w:tab/>
      </w:r>
      <w:r w:rsidRPr="00753DA7">
        <w:rPr>
          <w:color w:val="000000"/>
          <w:sz w:val="18"/>
          <w:szCs w:val="18"/>
          <w:lang w:val="en-US"/>
        </w:rPr>
        <w:tab/>
      </w:r>
      <w:r>
        <w:rPr>
          <w:rFonts w:cs="Arial"/>
          <w:sz w:val="18"/>
          <w:szCs w:val="18"/>
          <w:lang w:val="en-US"/>
        </w:rPr>
        <w:t>fischer</w:t>
      </w:r>
      <w:r w:rsidRPr="00753DA7">
        <w:rPr>
          <w:rFonts w:cs="Arial"/>
          <w:sz w:val="18"/>
          <w:szCs w:val="18"/>
          <w:lang w:val="en-US"/>
        </w:rPr>
        <w:t>@allgaeu.</w:t>
      </w:r>
      <w:r w:rsidRPr="00753DA7">
        <w:rPr>
          <w:rFonts w:cs="Arial"/>
          <w:color w:val="000000"/>
          <w:sz w:val="18"/>
          <w:szCs w:val="18"/>
          <w:lang w:val="en-US"/>
        </w:rPr>
        <w:t>de</w:t>
      </w:r>
    </w:p>
    <w:p w:rsidR="00B1550B" w:rsidRDefault="00B1550B" w:rsidP="00B1550B">
      <w:pPr>
        <w:overflowPunct w:val="0"/>
        <w:autoSpaceDE w:val="0"/>
        <w:autoSpaceDN w:val="0"/>
        <w:adjustRightInd w:val="0"/>
        <w:spacing w:after="0" w:line="240" w:lineRule="auto"/>
        <w:rPr>
          <w:szCs w:val="20"/>
          <w:lang w:val="en-US"/>
        </w:rPr>
      </w:pPr>
      <w:r w:rsidRPr="002C72BA">
        <w:rPr>
          <w:rFonts w:cs="Arial"/>
          <w:szCs w:val="20"/>
          <w:lang w:val="en-US"/>
        </w:rPr>
        <w:t>zehnpfennig@allgaeu.</w:t>
      </w:r>
      <w:r w:rsidRPr="002C72BA">
        <w:rPr>
          <w:color w:val="000000"/>
          <w:szCs w:val="20"/>
          <w:lang w:val="en-US"/>
        </w:rPr>
        <w:t xml:space="preserve">de; </w:t>
      </w:r>
      <w:r w:rsidRPr="002C72BA">
        <w:rPr>
          <w:szCs w:val="20"/>
          <w:lang w:val="en-US"/>
        </w:rPr>
        <w:t>www.allgaeu.de</w:t>
      </w:r>
    </w:p>
    <w:p w:rsidR="00B1550B" w:rsidRPr="004079B6" w:rsidRDefault="00B1550B" w:rsidP="005F17DE">
      <w:pPr>
        <w:overflowPunct w:val="0"/>
        <w:autoSpaceDE w:val="0"/>
        <w:autoSpaceDN w:val="0"/>
        <w:adjustRightInd w:val="0"/>
        <w:spacing w:after="0" w:line="240" w:lineRule="auto"/>
        <w:rPr>
          <w:rFonts w:cs="Arial"/>
          <w:color w:val="000000"/>
          <w:sz w:val="18"/>
          <w:szCs w:val="18"/>
          <w:lang w:val="en-US"/>
        </w:rPr>
      </w:pPr>
    </w:p>
    <w:sectPr w:rsidR="00B1550B" w:rsidRPr="004079B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8EB" w:rsidRDefault="009D28EB" w:rsidP="005F2DD3">
      <w:pPr>
        <w:spacing w:after="0" w:line="240" w:lineRule="auto"/>
      </w:pPr>
      <w:r>
        <w:separator/>
      </w:r>
    </w:p>
  </w:endnote>
  <w:endnote w:type="continuationSeparator" w:id="0">
    <w:p w:rsidR="009D28EB" w:rsidRDefault="009D28EB" w:rsidP="005F2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UniversS 57 Condensed">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8EB" w:rsidRDefault="009D28EB" w:rsidP="005F2DD3">
      <w:pPr>
        <w:spacing w:after="0" w:line="240" w:lineRule="auto"/>
      </w:pPr>
      <w:r>
        <w:separator/>
      </w:r>
    </w:p>
  </w:footnote>
  <w:footnote w:type="continuationSeparator" w:id="0">
    <w:p w:rsidR="009D28EB" w:rsidRDefault="009D28EB" w:rsidP="005F2D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03F5C"/>
    <w:multiLevelType w:val="hybridMultilevel"/>
    <w:tmpl w:val="CB0298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194"/>
    <w:rsid w:val="000243C7"/>
    <w:rsid w:val="000D77FF"/>
    <w:rsid w:val="001C2386"/>
    <w:rsid w:val="001E2D7B"/>
    <w:rsid w:val="001E7B00"/>
    <w:rsid w:val="00221F4C"/>
    <w:rsid w:val="00243479"/>
    <w:rsid w:val="00284B5F"/>
    <w:rsid w:val="002C36C9"/>
    <w:rsid w:val="002C72BA"/>
    <w:rsid w:val="002E1994"/>
    <w:rsid w:val="00346C41"/>
    <w:rsid w:val="00353408"/>
    <w:rsid w:val="00355CC4"/>
    <w:rsid w:val="00391997"/>
    <w:rsid w:val="003E3AD8"/>
    <w:rsid w:val="004079B6"/>
    <w:rsid w:val="004104D3"/>
    <w:rsid w:val="0048235F"/>
    <w:rsid w:val="00487414"/>
    <w:rsid w:val="00494808"/>
    <w:rsid w:val="004C18D5"/>
    <w:rsid w:val="00510FE7"/>
    <w:rsid w:val="0055645A"/>
    <w:rsid w:val="0057544D"/>
    <w:rsid w:val="005B61B4"/>
    <w:rsid w:val="005C1996"/>
    <w:rsid w:val="005F17DE"/>
    <w:rsid w:val="005F2DD3"/>
    <w:rsid w:val="006B7031"/>
    <w:rsid w:val="006D5536"/>
    <w:rsid w:val="006F7D6D"/>
    <w:rsid w:val="00753DA7"/>
    <w:rsid w:val="0079647A"/>
    <w:rsid w:val="00851CEF"/>
    <w:rsid w:val="008559AD"/>
    <w:rsid w:val="00881728"/>
    <w:rsid w:val="008A3BDD"/>
    <w:rsid w:val="008C0221"/>
    <w:rsid w:val="009161BB"/>
    <w:rsid w:val="00917EEC"/>
    <w:rsid w:val="00924FEF"/>
    <w:rsid w:val="00933B57"/>
    <w:rsid w:val="009801B0"/>
    <w:rsid w:val="00990C68"/>
    <w:rsid w:val="009D28EB"/>
    <w:rsid w:val="00AC7C32"/>
    <w:rsid w:val="00B1550B"/>
    <w:rsid w:val="00B41F1D"/>
    <w:rsid w:val="00B476E4"/>
    <w:rsid w:val="00B60C04"/>
    <w:rsid w:val="00BC63F2"/>
    <w:rsid w:val="00C20038"/>
    <w:rsid w:val="00C3093A"/>
    <w:rsid w:val="00C33EE6"/>
    <w:rsid w:val="00C61545"/>
    <w:rsid w:val="00C87917"/>
    <w:rsid w:val="00C944FC"/>
    <w:rsid w:val="00CA004E"/>
    <w:rsid w:val="00CD4506"/>
    <w:rsid w:val="00CE6066"/>
    <w:rsid w:val="00D10034"/>
    <w:rsid w:val="00DA28C3"/>
    <w:rsid w:val="00DA48DE"/>
    <w:rsid w:val="00DE6D0A"/>
    <w:rsid w:val="00E05194"/>
    <w:rsid w:val="00E4152C"/>
    <w:rsid w:val="00E418CE"/>
    <w:rsid w:val="00E70F50"/>
    <w:rsid w:val="00E84CF6"/>
    <w:rsid w:val="00EA7E47"/>
    <w:rsid w:val="00EB4E0B"/>
    <w:rsid w:val="00EE4C6A"/>
    <w:rsid w:val="00F05CA4"/>
    <w:rsid w:val="00F151E1"/>
    <w:rsid w:val="00F73E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5194"/>
    <w:pPr>
      <w:suppressAutoHyphens/>
      <w:spacing w:after="160" w:line="300" w:lineRule="exact"/>
    </w:pPr>
    <w:rPr>
      <w:rFonts w:ascii="Verdana" w:eastAsia="Times New Roman" w:hAnsi="Verdana" w:cs="Times New Roman"/>
      <w:sz w:val="20"/>
      <w:szCs w:val="24"/>
      <w:lang w:eastAsia="ar-SA"/>
    </w:rPr>
  </w:style>
  <w:style w:type="paragraph" w:styleId="berschrift1">
    <w:name w:val="heading 1"/>
    <w:aliases w:val="Betreff"/>
    <w:basedOn w:val="Standard"/>
    <w:next w:val="Standard"/>
    <w:link w:val="berschrift1Zchn"/>
    <w:qFormat/>
    <w:rsid w:val="00933B57"/>
    <w:pPr>
      <w:keepNext/>
      <w:suppressAutoHyphens w:val="0"/>
      <w:spacing w:before="240" w:after="60" w:line="288" w:lineRule="auto"/>
      <w:outlineLvl w:val="0"/>
    </w:pPr>
    <w:rPr>
      <w:rFonts w:ascii="UniversS 57 Condensed" w:hAnsi="UniversS 57 Condensed"/>
      <w:b/>
      <w:kern w:val="28"/>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5194"/>
    <w:pPr>
      <w:suppressAutoHyphens w:val="0"/>
      <w:spacing w:after="0" w:line="240" w:lineRule="auto"/>
      <w:ind w:left="720"/>
    </w:pPr>
    <w:rPr>
      <w:rFonts w:ascii="Calibri" w:eastAsiaTheme="minorHAnsi" w:hAnsi="Calibri"/>
      <w:szCs w:val="20"/>
      <w:lang w:eastAsia="en-US"/>
    </w:rPr>
  </w:style>
  <w:style w:type="paragraph" w:styleId="Sprechblasentext">
    <w:name w:val="Balloon Text"/>
    <w:basedOn w:val="Standard"/>
    <w:link w:val="SprechblasentextZchn"/>
    <w:uiPriority w:val="99"/>
    <w:semiHidden/>
    <w:unhideWhenUsed/>
    <w:rsid w:val="00221F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1F4C"/>
    <w:rPr>
      <w:rFonts w:ascii="Tahoma" w:eastAsia="Times New Roman" w:hAnsi="Tahoma" w:cs="Tahoma"/>
      <w:sz w:val="16"/>
      <w:szCs w:val="16"/>
      <w:lang w:eastAsia="ar-SA"/>
    </w:rPr>
  </w:style>
  <w:style w:type="character" w:customStyle="1" w:styleId="apple-converted-space">
    <w:name w:val="apple-converted-space"/>
    <w:basedOn w:val="Absatz-Standardschriftart"/>
    <w:rsid w:val="005B61B4"/>
  </w:style>
  <w:style w:type="character" w:styleId="Hyperlink">
    <w:name w:val="Hyperlink"/>
    <w:basedOn w:val="Absatz-Standardschriftart"/>
    <w:uiPriority w:val="99"/>
    <w:semiHidden/>
    <w:unhideWhenUsed/>
    <w:rsid w:val="001E7B00"/>
    <w:rPr>
      <w:color w:val="0000FF"/>
      <w:u w:val="single"/>
    </w:rPr>
  </w:style>
  <w:style w:type="character" w:styleId="BesuchterHyperlink">
    <w:name w:val="FollowedHyperlink"/>
    <w:basedOn w:val="Absatz-Standardschriftart"/>
    <w:uiPriority w:val="99"/>
    <w:semiHidden/>
    <w:unhideWhenUsed/>
    <w:rsid w:val="00E84CF6"/>
    <w:rPr>
      <w:color w:val="800080" w:themeColor="followedHyperlink"/>
      <w:u w:val="single"/>
    </w:rPr>
  </w:style>
  <w:style w:type="paragraph" w:styleId="Kopfzeile">
    <w:name w:val="header"/>
    <w:basedOn w:val="Standard"/>
    <w:link w:val="KopfzeileZchn"/>
    <w:uiPriority w:val="99"/>
    <w:unhideWhenUsed/>
    <w:rsid w:val="005F2D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2DD3"/>
    <w:rPr>
      <w:rFonts w:ascii="Verdana" w:eastAsia="Times New Roman" w:hAnsi="Verdana" w:cs="Times New Roman"/>
      <w:sz w:val="20"/>
      <w:szCs w:val="24"/>
      <w:lang w:eastAsia="ar-SA"/>
    </w:rPr>
  </w:style>
  <w:style w:type="paragraph" w:styleId="Fuzeile">
    <w:name w:val="footer"/>
    <w:basedOn w:val="Standard"/>
    <w:link w:val="FuzeileZchn"/>
    <w:uiPriority w:val="99"/>
    <w:unhideWhenUsed/>
    <w:rsid w:val="005F2D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2DD3"/>
    <w:rPr>
      <w:rFonts w:ascii="Verdana" w:eastAsia="Times New Roman" w:hAnsi="Verdana" w:cs="Times New Roman"/>
      <w:sz w:val="20"/>
      <w:szCs w:val="24"/>
      <w:lang w:eastAsia="ar-SA"/>
    </w:rPr>
  </w:style>
  <w:style w:type="paragraph" w:customStyle="1" w:styleId="Default">
    <w:name w:val="Default"/>
    <w:rsid w:val="004079B6"/>
    <w:pPr>
      <w:autoSpaceDE w:val="0"/>
      <w:autoSpaceDN w:val="0"/>
      <w:adjustRightInd w:val="0"/>
      <w:spacing w:after="0" w:line="240" w:lineRule="auto"/>
    </w:pPr>
    <w:rPr>
      <w:rFonts w:ascii="Verdana" w:hAnsi="Verdana" w:cs="Verdana"/>
      <w:color w:val="000000"/>
      <w:sz w:val="24"/>
      <w:szCs w:val="24"/>
    </w:rPr>
  </w:style>
  <w:style w:type="character" w:customStyle="1" w:styleId="berschrift1Zchn">
    <w:name w:val="Überschrift 1 Zchn"/>
    <w:aliases w:val="Betreff Zchn"/>
    <w:basedOn w:val="Absatz-Standardschriftart"/>
    <w:link w:val="berschrift1"/>
    <w:rsid w:val="00933B57"/>
    <w:rPr>
      <w:rFonts w:ascii="UniversS 57 Condensed" w:eastAsia="Times New Roman" w:hAnsi="UniversS 57 Condensed" w:cs="Times New Roman"/>
      <w:b/>
      <w:kern w:val="28"/>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5194"/>
    <w:pPr>
      <w:suppressAutoHyphens/>
      <w:spacing w:after="160" w:line="300" w:lineRule="exact"/>
    </w:pPr>
    <w:rPr>
      <w:rFonts w:ascii="Verdana" w:eastAsia="Times New Roman" w:hAnsi="Verdana" w:cs="Times New Roman"/>
      <w:sz w:val="20"/>
      <w:szCs w:val="24"/>
      <w:lang w:eastAsia="ar-SA"/>
    </w:rPr>
  </w:style>
  <w:style w:type="paragraph" w:styleId="berschrift1">
    <w:name w:val="heading 1"/>
    <w:aliases w:val="Betreff"/>
    <w:basedOn w:val="Standard"/>
    <w:next w:val="Standard"/>
    <w:link w:val="berschrift1Zchn"/>
    <w:qFormat/>
    <w:rsid w:val="00933B57"/>
    <w:pPr>
      <w:keepNext/>
      <w:suppressAutoHyphens w:val="0"/>
      <w:spacing w:before="240" w:after="60" w:line="288" w:lineRule="auto"/>
      <w:outlineLvl w:val="0"/>
    </w:pPr>
    <w:rPr>
      <w:rFonts w:ascii="UniversS 57 Condensed" w:hAnsi="UniversS 57 Condensed"/>
      <w:b/>
      <w:kern w:val="28"/>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5194"/>
    <w:pPr>
      <w:suppressAutoHyphens w:val="0"/>
      <w:spacing w:after="0" w:line="240" w:lineRule="auto"/>
      <w:ind w:left="720"/>
    </w:pPr>
    <w:rPr>
      <w:rFonts w:ascii="Calibri" w:eastAsiaTheme="minorHAnsi" w:hAnsi="Calibri"/>
      <w:szCs w:val="20"/>
      <w:lang w:eastAsia="en-US"/>
    </w:rPr>
  </w:style>
  <w:style w:type="paragraph" w:styleId="Sprechblasentext">
    <w:name w:val="Balloon Text"/>
    <w:basedOn w:val="Standard"/>
    <w:link w:val="SprechblasentextZchn"/>
    <w:uiPriority w:val="99"/>
    <w:semiHidden/>
    <w:unhideWhenUsed/>
    <w:rsid w:val="00221F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1F4C"/>
    <w:rPr>
      <w:rFonts w:ascii="Tahoma" w:eastAsia="Times New Roman" w:hAnsi="Tahoma" w:cs="Tahoma"/>
      <w:sz w:val="16"/>
      <w:szCs w:val="16"/>
      <w:lang w:eastAsia="ar-SA"/>
    </w:rPr>
  </w:style>
  <w:style w:type="character" w:customStyle="1" w:styleId="apple-converted-space">
    <w:name w:val="apple-converted-space"/>
    <w:basedOn w:val="Absatz-Standardschriftart"/>
    <w:rsid w:val="005B61B4"/>
  </w:style>
  <w:style w:type="character" w:styleId="Hyperlink">
    <w:name w:val="Hyperlink"/>
    <w:basedOn w:val="Absatz-Standardschriftart"/>
    <w:uiPriority w:val="99"/>
    <w:semiHidden/>
    <w:unhideWhenUsed/>
    <w:rsid w:val="001E7B00"/>
    <w:rPr>
      <w:color w:val="0000FF"/>
      <w:u w:val="single"/>
    </w:rPr>
  </w:style>
  <w:style w:type="character" w:styleId="BesuchterHyperlink">
    <w:name w:val="FollowedHyperlink"/>
    <w:basedOn w:val="Absatz-Standardschriftart"/>
    <w:uiPriority w:val="99"/>
    <w:semiHidden/>
    <w:unhideWhenUsed/>
    <w:rsid w:val="00E84CF6"/>
    <w:rPr>
      <w:color w:val="800080" w:themeColor="followedHyperlink"/>
      <w:u w:val="single"/>
    </w:rPr>
  </w:style>
  <w:style w:type="paragraph" w:styleId="Kopfzeile">
    <w:name w:val="header"/>
    <w:basedOn w:val="Standard"/>
    <w:link w:val="KopfzeileZchn"/>
    <w:uiPriority w:val="99"/>
    <w:unhideWhenUsed/>
    <w:rsid w:val="005F2D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2DD3"/>
    <w:rPr>
      <w:rFonts w:ascii="Verdana" w:eastAsia="Times New Roman" w:hAnsi="Verdana" w:cs="Times New Roman"/>
      <w:sz w:val="20"/>
      <w:szCs w:val="24"/>
      <w:lang w:eastAsia="ar-SA"/>
    </w:rPr>
  </w:style>
  <w:style w:type="paragraph" w:styleId="Fuzeile">
    <w:name w:val="footer"/>
    <w:basedOn w:val="Standard"/>
    <w:link w:val="FuzeileZchn"/>
    <w:uiPriority w:val="99"/>
    <w:unhideWhenUsed/>
    <w:rsid w:val="005F2D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2DD3"/>
    <w:rPr>
      <w:rFonts w:ascii="Verdana" w:eastAsia="Times New Roman" w:hAnsi="Verdana" w:cs="Times New Roman"/>
      <w:sz w:val="20"/>
      <w:szCs w:val="24"/>
      <w:lang w:eastAsia="ar-SA"/>
    </w:rPr>
  </w:style>
  <w:style w:type="paragraph" w:customStyle="1" w:styleId="Default">
    <w:name w:val="Default"/>
    <w:rsid w:val="004079B6"/>
    <w:pPr>
      <w:autoSpaceDE w:val="0"/>
      <w:autoSpaceDN w:val="0"/>
      <w:adjustRightInd w:val="0"/>
      <w:spacing w:after="0" w:line="240" w:lineRule="auto"/>
    </w:pPr>
    <w:rPr>
      <w:rFonts w:ascii="Verdana" w:hAnsi="Verdana" w:cs="Verdana"/>
      <w:color w:val="000000"/>
      <w:sz w:val="24"/>
      <w:szCs w:val="24"/>
    </w:rPr>
  </w:style>
  <w:style w:type="character" w:customStyle="1" w:styleId="berschrift1Zchn">
    <w:name w:val="Überschrift 1 Zchn"/>
    <w:aliases w:val="Betreff Zchn"/>
    <w:basedOn w:val="Absatz-Standardschriftart"/>
    <w:link w:val="berschrift1"/>
    <w:rsid w:val="00933B57"/>
    <w:rPr>
      <w:rFonts w:ascii="UniversS 57 Condensed" w:eastAsia="Times New Roman" w:hAnsi="UniversS 57 Condensed" w:cs="Times New Roman"/>
      <w:b/>
      <w:kern w:val="28"/>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76302">
      <w:bodyDiv w:val="1"/>
      <w:marLeft w:val="0"/>
      <w:marRight w:val="0"/>
      <w:marTop w:val="0"/>
      <w:marBottom w:val="0"/>
      <w:divBdr>
        <w:top w:val="none" w:sz="0" w:space="0" w:color="auto"/>
        <w:left w:val="none" w:sz="0" w:space="0" w:color="auto"/>
        <w:bottom w:val="none" w:sz="0" w:space="0" w:color="auto"/>
        <w:right w:val="none" w:sz="0" w:space="0" w:color="auto"/>
      </w:divBdr>
    </w:div>
    <w:div w:id="189288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2038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 Standort</dc:creator>
  <cp:lastModifiedBy>Simone Zehnpfennig</cp:lastModifiedBy>
  <cp:revision>5</cp:revision>
  <cp:lastPrinted>2015-05-11T15:00:00Z</cp:lastPrinted>
  <dcterms:created xsi:type="dcterms:W3CDTF">2015-07-16T12:19:00Z</dcterms:created>
  <dcterms:modified xsi:type="dcterms:W3CDTF">2015-07-20T08:34:00Z</dcterms:modified>
</cp:coreProperties>
</file>