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7FAA3" w14:textId="6A314214" w:rsidR="00B66411" w:rsidRPr="00955E92" w:rsidRDefault="00B66411" w:rsidP="00955E92">
      <w:pPr>
        <w:spacing w:after="0" w:line="24" w:lineRule="atLeast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de-DE"/>
        </w:rPr>
      </w:pPr>
      <w:r w:rsidRPr="00955E92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de-DE"/>
        </w:rPr>
        <w:t>PRESSE NEWS</w:t>
      </w:r>
    </w:p>
    <w:p w14:paraId="7EC0FB7D" w14:textId="77777777" w:rsidR="00B66411" w:rsidRPr="00955E92" w:rsidRDefault="00B66411" w:rsidP="00955E92">
      <w:pPr>
        <w:spacing w:after="0" w:line="24" w:lineRule="atLeast"/>
        <w:rPr>
          <w:rFonts w:asciiTheme="majorHAnsi" w:eastAsia="Times New Roman" w:hAnsiTheme="majorHAnsi" w:cs="Times New Roman"/>
          <w:b/>
          <w:bCs/>
          <w:color w:val="000000"/>
          <w:sz w:val="22"/>
          <w:lang w:eastAsia="de-DE"/>
        </w:rPr>
      </w:pPr>
    </w:p>
    <w:p w14:paraId="06044E0E" w14:textId="64E6EA7C" w:rsidR="000D365D" w:rsidRPr="00955E92" w:rsidRDefault="0005796E" w:rsidP="00955E92">
      <w:pPr>
        <w:spacing w:after="0" w:line="24" w:lineRule="atLeast"/>
        <w:rPr>
          <w:rFonts w:asciiTheme="majorHAnsi" w:eastAsia="Times New Roman" w:hAnsiTheme="majorHAnsi" w:cs="Times New Roman"/>
          <w:b/>
          <w:bCs/>
          <w:color w:val="000000"/>
          <w:sz w:val="22"/>
          <w:lang w:eastAsia="de-DE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de-DE"/>
        </w:rPr>
        <w:t xml:space="preserve">Neue </w:t>
      </w:r>
      <w:r w:rsidR="009B4893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de-DE"/>
        </w:rPr>
        <w:t>Maßnahmen und Beratungen für Althofbesitzer</w:t>
      </w:r>
      <w:r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de-DE"/>
        </w:rPr>
        <w:t xml:space="preserve">. </w:t>
      </w:r>
    </w:p>
    <w:p w14:paraId="59CC0466" w14:textId="36EDC07D" w:rsidR="005A536C" w:rsidRDefault="008B041A" w:rsidP="00955E92">
      <w:pPr>
        <w:spacing w:after="0" w:line="24" w:lineRule="atLeast"/>
        <w:rPr>
          <w:rFonts w:asciiTheme="majorHAnsi" w:eastAsia="Times New Roman" w:hAnsiTheme="majorHAnsi" w:cs="Times New Roman"/>
          <w:b/>
          <w:bCs/>
          <w:color w:val="000000"/>
          <w:sz w:val="22"/>
          <w:lang w:eastAsia="de-DE"/>
        </w:rPr>
      </w:pPr>
      <w:r w:rsidRPr="008B041A">
        <w:rPr>
          <w:rFonts w:asciiTheme="majorHAnsi" w:eastAsia="Times New Roman" w:hAnsiTheme="majorHAnsi" w:cs="Times New Roman"/>
          <w:b/>
          <w:bCs/>
          <w:color w:val="000000"/>
          <w:sz w:val="22"/>
          <w:lang w:eastAsia="de-DE"/>
        </w:rPr>
        <w:t>Das erfolgreiche Allgäuer Projekt „Alter Hof sucht neue Liebe“ geht in die nächste Runde: Mentoren und Mentorinnen sowie neue Hofprojekte gesucht.  Bewerbungen sind noch bis zum 15 Februar möglich.</w:t>
      </w:r>
    </w:p>
    <w:p w14:paraId="0C4D331C" w14:textId="77777777" w:rsidR="008B041A" w:rsidRPr="00955E92" w:rsidRDefault="008B041A" w:rsidP="00955E92">
      <w:pPr>
        <w:spacing w:after="0" w:line="24" w:lineRule="atLeast"/>
        <w:rPr>
          <w:rFonts w:asciiTheme="majorHAnsi" w:eastAsia="Times New Roman" w:hAnsiTheme="majorHAnsi" w:cs="Times New Roman"/>
          <w:b/>
          <w:bCs/>
          <w:color w:val="000000"/>
          <w:sz w:val="22"/>
          <w:lang w:eastAsia="de-DE"/>
        </w:rPr>
      </w:pPr>
    </w:p>
    <w:p w14:paraId="0C58FB18" w14:textId="1DDB29E6" w:rsidR="005A536C" w:rsidRPr="008B041A" w:rsidRDefault="001D3E45" w:rsidP="005F44F2">
      <w:pPr>
        <w:pStyle w:val="StandardWeb"/>
        <w:spacing w:before="0" w:beforeAutospacing="0" w:after="0" w:afterAutospacing="0"/>
        <w:rPr>
          <w:rFonts w:asciiTheme="minorHAnsi" w:hAnsiTheme="minorHAnsi" w:cs="Calibri"/>
          <w:color w:val="232323"/>
          <w:sz w:val="20"/>
          <w:szCs w:val="20"/>
        </w:rPr>
      </w:pPr>
      <w:r w:rsidRPr="008B041A">
        <w:rPr>
          <w:rFonts w:asciiTheme="minorHAnsi" w:hAnsiTheme="minorHAnsi"/>
          <w:color w:val="000000"/>
          <w:sz w:val="20"/>
          <w:szCs w:val="20"/>
        </w:rPr>
        <w:t xml:space="preserve">Kempten (AG, </w:t>
      </w:r>
      <w:r w:rsidR="0017473B" w:rsidRPr="008B041A">
        <w:rPr>
          <w:rFonts w:asciiTheme="minorHAnsi" w:hAnsiTheme="minorHAnsi"/>
          <w:color w:val="000000"/>
          <w:sz w:val="20"/>
          <w:szCs w:val="20"/>
        </w:rPr>
        <w:t>24.</w:t>
      </w:r>
      <w:r w:rsidR="005A536C" w:rsidRPr="008B041A">
        <w:rPr>
          <w:rFonts w:asciiTheme="minorHAnsi" w:hAnsiTheme="minorHAnsi"/>
          <w:color w:val="FF0000"/>
          <w:sz w:val="20"/>
          <w:szCs w:val="20"/>
        </w:rPr>
        <w:t xml:space="preserve"> </w:t>
      </w:r>
      <w:r w:rsidR="005A536C" w:rsidRPr="008B041A">
        <w:rPr>
          <w:rFonts w:asciiTheme="minorHAnsi" w:hAnsiTheme="minorHAnsi"/>
          <w:color w:val="000000"/>
          <w:sz w:val="20"/>
          <w:szCs w:val="20"/>
        </w:rPr>
        <w:t>Januar</w:t>
      </w:r>
      <w:r w:rsidR="0012005F" w:rsidRPr="008B041A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A11C31" w:rsidRPr="008B041A">
        <w:rPr>
          <w:rFonts w:asciiTheme="minorHAnsi" w:hAnsiTheme="minorHAnsi"/>
          <w:color w:val="000000"/>
          <w:sz w:val="20"/>
          <w:szCs w:val="20"/>
        </w:rPr>
        <w:t>202</w:t>
      </w:r>
      <w:r w:rsidR="005A536C" w:rsidRPr="008B041A">
        <w:rPr>
          <w:rFonts w:asciiTheme="minorHAnsi" w:hAnsiTheme="minorHAnsi"/>
          <w:color w:val="000000"/>
          <w:sz w:val="20"/>
          <w:szCs w:val="20"/>
        </w:rPr>
        <w:t>4</w:t>
      </w:r>
      <w:r w:rsidRPr="008B041A">
        <w:rPr>
          <w:rFonts w:asciiTheme="minorHAnsi" w:hAnsiTheme="minorHAnsi"/>
          <w:color w:val="000000"/>
          <w:sz w:val="20"/>
          <w:szCs w:val="20"/>
        </w:rPr>
        <w:t>) –</w:t>
      </w:r>
      <w:r w:rsidR="00A11C31" w:rsidRPr="008B041A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5A536C" w:rsidRPr="008B041A">
        <w:rPr>
          <w:rFonts w:asciiTheme="minorHAnsi" w:hAnsiTheme="minorHAnsi"/>
          <w:color w:val="000000"/>
          <w:sz w:val="20"/>
          <w:szCs w:val="20"/>
        </w:rPr>
        <w:t xml:space="preserve">Seit mehr als </w:t>
      </w:r>
      <w:r w:rsidR="0017473B" w:rsidRPr="008B041A">
        <w:rPr>
          <w:rFonts w:asciiTheme="minorHAnsi" w:hAnsiTheme="minorHAnsi"/>
          <w:color w:val="000000"/>
          <w:sz w:val="20"/>
          <w:szCs w:val="20"/>
        </w:rPr>
        <w:t xml:space="preserve">drei </w:t>
      </w:r>
      <w:r w:rsidR="005A536C" w:rsidRPr="008B041A">
        <w:rPr>
          <w:rFonts w:asciiTheme="minorHAnsi" w:hAnsiTheme="minorHAnsi"/>
          <w:color w:val="000000"/>
          <w:sz w:val="20"/>
          <w:szCs w:val="20"/>
        </w:rPr>
        <w:t xml:space="preserve">Jahren </w:t>
      </w:r>
      <w:r w:rsidR="00776976" w:rsidRPr="008B041A">
        <w:rPr>
          <w:rFonts w:asciiTheme="minorHAnsi" w:hAnsiTheme="minorHAnsi"/>
          <w:color w:val="000000"/>
          <w:sz w:val="20"/>
          <w:szCs w:val="20"/>
        </w:rPr>
        <w:t>unterstützt</w:t>
      </w:r>
      <w:r w:rsidR="005A536C" w:rsidRPr="008B041A">
        <w:rPr>
          <w:rFonts w:asciiTheme="minorHAnsi" w:hAnsiTheme="minorHAnsi"/>
          <w:color w:val="000000"/>
          <w:sz w:val="20"/>
          <w:szCs w:val="20"/>
        </w:rPr>
        <w:t xml:space="preserve"> die Allgäu GmbH Allgäuer Besitzerinnen und Besitzer leerstehender Höfe</w:t>
      </w:r>
      <w:r w:rsidR="0017473B" w:rsidRPr="008B041A">
        <w:rPr>
          <w:rFonts w:asciiTheme="minorHAnsi" w:hAnsiTheme="minorHAnsi"/>
          <w:color w:val="000000"/>
          <w:sz w:val="20"/>
          <w:szCs w:val="20"/>
        </w:rPr>
        <w:t xml:space="preserve"> mittels verschiedener </w:t>
      </w:r>
      <w:r w:rsidR="00776976" w:rsidRPr="008B041A">
        <w:rPr>
          <w:rFonts w:asciiTheme="minorHAnsi" w:hAnsiTheme="minorHAnsi"/>
          <w:color w:val="000000"/>
          <w:sz w:val="20"/>
          <w:szCs w:val="20"/>
        </w:rPr>
        <w:t xml:space="preserve">informativen </w:t>
      </w:r>
      <w:r w:rsidR="0017473B" w:rsidRPr="008B041A">
        <w:rPr>
          <w:rFonts w:asciiTheme="minorHAnsi" w:hAnsiTheme="minorHAnsi"/>
          <w:color w:val="000000"/>
          <w:sz w:val="20"/>
          <w:szCs w:val="20"/>
        </w:rPr>
        <w:t xml:space="preserve">Programme rund um </w:t>
      </w:r>
      <w:r w:rsidR="0005796E" w:rsidRPr="008B041A">
        <w:rPr>
          <w:rFonts w:asciiTheme="minorHAnsi" w:hAnsiTheme="minorHAnsi"/>
          <w:color w:val="000000"/>
          <w:sz w:val="20"/>
          <w:szCs w:val="20"/>
        </w:rPr>
        <w:t>eine neue Hofnutzung</w:t>
      </w:r>
      <w:r w:rsidR="0017473B" w:rsidRPr="008B041A">
        <w:rPr>
          <w:rFonts w:asciiTheme="minorHAnsi" w:hAnsiTheme="minorHAnsi"/>
          <w:color w:val="000000"/>
          <w:sz w:val="20"/>
          <w:szCs w:val="20"/>
        </w:rPr>
        <w:t xml:space="preserve">. Nun geht </w:t>
      </w:r>
      <w:r w:rsidR="00776976" w:rsidRPr="008B041A">
        <w:rPr>
          <w:rFonts w:asciiTheme="minorHAnsi" w:hAnsiTheme="minorHAnsi"/>
          <w:color w:val="000000"/>
          <w:sz w:val="20"/>
          <w:szCs w:val="20"/>
        </w:rPr>
        <w:t xml:space="preserve">das erfolgreiche </w:t>
      </w:r>
      <w:r w:rsidR="0017473B" w:rsidRPr="008B041A">
        <w:rPr>
          <w:rFonts w:asciiTheme="minorHAnsi" w:hAnsiTheme="minorHAnsi"/>
          <w:color w:val="000000"/>
          <w:sz w:val="20"/>
          <w:szCs w:val="20"/>
        </w:rPr>
        <w:t>Projekt „Alter Hof sucht neue Liebe“</w:t>
      </w:r>
      <w:r w:rsidR="0017473B" w:rsidRPr="008B041A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776976" w:rsidRPr="008B041A">
        <w:rPr>
          <w:rFonts w:asciiTheme="minorHAnsi" w:hAnsiTheme="minorHAnsi"/>
          <w:color w:val="000000"/>
          <w:sz w:val="20"/>
          <w:szCs w:val="20"/>
        </w:rPr>
        <w:t>mit weiteren Beratungsangeboten in die nächste Runde. Eines davon ist das Mentoring-Programm</w:t>
      </w:r>
      <w:r w:rsidR="0005796E" w:rsidRPr="008B041A">
        <w:rPr>
          <w:rFonts w:asciiTheme="minorHAnsi" w:hAnsiTheme="minorHAnsi"/>
          <w:color w:val="000000"/>
          <w:sz w:val="20"/>
          <w:szCs w:val="20"/>
        </w:rPr>
        <w:t>.</w:t>
      </w:r>
      <w:r w:rsidR="00776976" w:rsidRPr="008B041A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5A536C" w:rsidRPr="008B041A">
        <w:rPr>
          <w:rFonts w:asciiTheme="minorHAnsi" w:hAnsiTheme="minorHAnsi"/>
          <w:color w:val="000000"/>
          <w:sz w:val="20"/>
          <w:szCs w:val="20"/>
        </w:rPr>
        <w:t xml:space="preserve">Die Idee: </w:t>
      </w:r>
      <w:r w:rsidR="005A536C" w:rsidRPr="008B041A">
        <w:rPr>
          <w:rFonts w:asciiTheme="minorHAnsi" w:hAnsiTheme="minorHAnsi" w:cs="Calibri"/>
          <w:color w:val="232323"/>
          <w:sz w:val="20"/>
          <w:szCs w:val="20"/>
        </w:rPr>
        <w:t>Es werden Paare</w:t>
      </w:r>
      <w:r w:rsidR="00955E92" w:rsidRPr="008B041A">
        <w:rPr>
          <w:rFonts w:asciiTheme="minorHAnsi" w:hAnsiTheme="minorHAnsi" w:cs="Calibri"/>
          <w:color w:val="232323"/>
          <w:sz w:val="20"/>
          <w:szCs w:val="20"/>
        </w:rPr>
        <w:t xml:space="preserve"> </w:t>
      </w:r>
      <w:r w:rsidR="005A536C" w:rsidRPr="008B041A">
        <w:rPr>
          <w:rFonts w:asciiTheme="minorHAnsi" w:hAnsiTheme="minorHAnsi" w:cs="Calibri"/>
          <w:color w:val="232323"/>
          <w:sz w:val="20"/>
          <w:szCs w:val="20"/>
        </w:rPr>
        <w:t xml:space="preserve">aus einem "Einsteiger" (Mentee) und einem "Profi" (Mentor) gebildet. </w:t>
      </w:r>
      <w:r w:rsidR="0005796E" w:rsidRPr="008B041A">
        <w:rPr>
          <w:rFonts w:asciiTheme="minorHAnsi" w:hAnsiTheme="minorHAnsi" w:cs="Calibri"/>
          <w:color w:val="232323"/>
          <w:sz w:val="20"/>
          <w:szCs w:val="20"/>
        </w:rPr>
        <w:t>I</w:t>
      </w:r>
      <w:r w:rsidR="005A536C" w:rsidRPr="008B041A">
        <w:rPr>
          <w:rFonts w:asciiTheme="minorHAnsi" w:hAnsiTheme="minorHAnsi" w:cs="Calibri"/>
          <w:color w:val="232323"/>
          <w:sz w:val="20"/>
          <w:szCs w:val="20"/>
        </w:rPr>
        <w:t xml:space="preserve">m Tandem </w:t>
      </w:r>
      <w:r w:rsidR="0005796E" w:rsidRPr="008B041A">
        <w:rPr>
          <w:rFonts w:asciiTheme="minorHAnsi" w:hAnsiTheme="minorHAnsi" w:cs="Calibri"/>
          <w:color w:val="232323"/>
          <w:sz w:val="20"/>
          <w:szCs w:val="20"/>
        </w:rPr>
        <w:t xml:space="preserve">findet der persönliche </w:t>
      </w:r>
      <w:r w:rsidR="005A536C" w:rsidRPr="008B041A">
        <w:rPr>
          <w:rFonts w:asciiTheme="minorHAnsi" w:hAnsiTheme="minorHAnsi" w:cs="Calibri"/>
          <w:color w:val="232323"/>
          <w:sz w:val="20"/>
          <w:szCs w:val="20"/>
        </w:rPr>
        <w:t>Austausch, Vernetzung und Inspiration</w:t>
      </w:r>
      <w:r w:rsidR="00E539DD" w:rsidRPr="008B041A">
        <w:rPr>
          <w:rFonts w:asciiTheme="minorHAnsi" w:hAnsiTheme="minorHAnsi" w:cs="Calibri"/>
          <w:color w:val="232323"/>
          <w:sz w:val="20"/>
          <w:szCs w:val="20"/>
        </w:rPr>
        <w:t xml:space="preserve"> rund um das Thema Hoftransformation</w:t>
      </w:r>
      <w:r w:rsidR="005A536C" w:rsidRPr="008B041A">
        <w:rPr>
          <w:rFonts w:asciiTheme="minorHAnsi" w:hAnsiTheme="minorHAnsi" w:cs="Calibri"/>
          <w:color w:val="232323"/>
          <w:sz w:val="20"/>
          <w:szCs w:val="20"/>
        </w:rPr>
        <w:t xml:space="preserve"> </w:t>
      </w:r>
      <w:r w:rsidR="0005796E" w:rsidRPr="008B041A">
        <w:rPr>
          <w:rFonts w:asciiTheme="minorHAnsi" w:hAnsiTheme="minorHAnsi" w:cs="Calibri"/>
          <w:color w:val="232323"/>
          <w:sz w:val="20"/>
          <w:szCs w:val="20"/>
        </w:rPr>
        <w:t xml:space="preserve">statt, jedoch </w:t>
      </w:r>
      <w:r w:rsidR="005A536C" w:rsidRPr="008B041A">
        <w:rPr>
          <w:rFonts w:asciiTheme="minorHAnsi" w:hAnsiTheme="minorHAnsi" w:cs="Calibri"/>
          <w:color w:val="232323"/>
          <w:sz w:val="20"/>
          <w:szCs w:val="20"/>
        </w:rPr>
        <w:t xml:space="preserve">ohne Anspruch auf professionelle oder rechtliche Beratung. Das Mentoring läuft </w:t>
      </w:r>
      <w:r w:rsidR="0005796E" w:rsidRPr="008B041A">
        <w:rPr>
          <w:rFonts w:asciiTheme="minorHAnsi" w:hAnsiTheme="minorHAnsi" w:cs="Calibri"/>
          <w:color w:val="232323"/>
          <w:sz w:val="20"/>
          <w:szCs w:val="20"/>
        </w:rPr>
        <w:t xml:space="preserve">mindestens drei, maximal aber sechs </w:t>
      </w:r>
      <w:r w:rsidR="005A536C" w:rsidRPr="008B041A">
        <w:rPr>
          <w:rFonts w:asciiTheme="minorHAnsi" w:hAnsiTheme="minorHAnsi" w:cs="Calibri"/>
          <w:color w:val="232323"/>
          <w:sz w:val="20"/>
          <w:szCs w:val="20"/>
        </w:rPr>
        <w:t>Monate. Den Umfang, Länge und die Inhalte des Mentorings bestimmt das Tandem selbst.</w:t>
      </w:r>
    </w:p>
    <w:p w14:paraId="04870CE3" w14:textId="77777777" w:rsidR="00955E92" w:rsidRPr="008B041A" w:rsidRDefault="00955E92" w:rsidP="005F44F2">
      <w:pPr>
        <w:spacing w:after="0" w:line="240" w:lineRule="auto"/>
        <w:rPr>
          <w:rFonts w:eastAsia="Times New Roman" w:cs="Calibri"/>
          <w:color w:val="232323"/>
          <w:szCs w:val="20"/>
          <w:lang w:eastAsia="de-DE"/>
        </w:rPr>
      </w:pPr>
    </w:p>
    <w:p w14:paraId="25479869" w14:textId="41D77ED2" w:rsidR="005F44F2" w:rsidRPr="008B041A" w:rsidRDefault="008B041A" w:rsidP="005F44F2">
      <w:pPr>
        <w:pStyle w:val="StandardWeb"/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8B041A">
        <w:rPr>
          <w:rFonts w:asciiTheme="minorHAnsi" w:hAnsiTheme="minorHAnsi"/>
          <w:b/>
          <w:bCs/>
          <w:color w:val="000000"/>
          <w:sz w:val="20"/>
          <w:szCs w:val="20"/>
        </w:rPr>
        <w:t>25 Plätze für Einsteiger und erfahrene Teilnehmer in Hofprojekten verfügbar.</w:t>
      </w:r>
    </w:p>
    <w:p w14:paraId="17CAB74B" w14:textId="215A6E56" w:rsidR="005A536C" w:rsidRPr="008B041A" w:rsidRDefault="005A536C" w:rsidP="005F44F2">
      <w:pPr>
        <w:pStyle w:val="Standard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B041A">
        <w:rPr>
          <w:rFonts w:asciiTheme="minorHAnsi" w:hAnsiTheme="minorHAnsi"/>
          <w:color w:val="000000"/>
          <w:sz w:val="20"/>
          <w:szCs w:val="20"/>
        </w:rPr>
        <w:t>Mitmachen können alle, die einen leerstehenden Hof im Allgäu besitzen und diesen neu beleben möchten.</w:t>
      </w:r>
      <w:r w:rsidR="00E539DD" w:rsidRPr="008B041A">
        <w:rPr>
          <w:rFonts w:asciiTheme="minorHAnsi" w:hAnsiTheme="minorHAnsi"/>
          <w:color w:val="000000"/>
          <w:sz w:val="20"/>
          <w:szCs w:val="20"/>
        </w:rPr>
        <w:t xml:space="preserve"> Oder diesen bereits erfolgreich transformiert haben.</w:t>
      </w:r>
      <w:r w:rsidRPr="008B041A">
        <w:rPr>
          <w:rFonts w:asciiTheme="minorHAnsi" w:hAnsiTheme="minorHAnsi"/>
          <w:color w:val="000000"/>
          <w:sz w:val="20"/>
          <w:szCs w:val="20"/>
        </w:rPr>
        <w:t xml:space="preserve"> Im Fokus steht die Schaffung von Wohnraum. Insgesamt gibt es 25 Plätze für Einsteiger</w:t>
      </w:r>
      <w:r w:rsidR="00E539DD" w:rsidRPr="008B041A">
        <w:rPr>
          <w:rFonts w:asciiTheme="minorHAnsi" w:hAnsiTheme="minorHAnsi"/>
          <w:color w:val="000000"/>
          <w:sz w:val="20"/>
          <w:szCs w:val="20"/>
        </w:rPr>
        <w:t>-Hofprojekte</w:t>
      </w:r>
      <w:r w:rsidRPr="008B041A">
        <w:rPr>
          <w:rFonts w:asciiTheme="minorHAnsi" w:hAnsiTheme="minorHAnsi"/>
          <w:color w:val="000000"/>
          <w:sz w:val="20"/>
          <w:szCs w:val="20"/>
        </w:rPr>
        <w:t xml:space="preserve"> (Mentees) und </w:t>
      </w:r>
      <w:r w:rsidR="00E539DD" w:rsidRPr="008B041A">
        <w:rPr>
          <w:rFonts w:asciiTheme="minorHAnsi" w:hAnsiTheme="minorHAnsi"/>
          <w:color w:val="000000"/>
          <w:sz w:val="20"/>
          <w:szCs w:val="20"/>
        </w:rPr>
        <w:t>erfahrenen Hofprojekten</w:t>
      </w:r>
      <w:r w:rsidRPr="008B041A">
        <w:rPr>
          <w:rFonts w:asciiTheme="minorHAnsi" w:hAnsiTheme="minorHAnsi"/>
          <w:color w:val="000000"/>
          <w:sz w:val="20"/>
          <w:szCs w:val="20"/>
        </w:rPr>
        <w:t xml:space="preserve"> (Mentoren). Die Plätze werden nach Anmeldezeitpunkt vergeben.</w:t>
      </w:r>
      <w:r w:rsidR="00955E92" w:rsidRPr="008B041A">
        <w:rPr>
          <w:rFonts w:asciiTheme="minorHAnsi" w:hAnsiTheme="minorHAnsi"/>
          <w:color w:val="000000"/>
          <w:sz w:val="20"/>
          <w:szCs w:val="20"/>
        </w:rPr>
        <w:t xml:space="preserve"> Das Angebot ist kostenlos. Der Mentor oder die Mentorin erhälts eine einmalige Aufwandsentschädigung in Höhe von 500 Euro.</w:t>
      </w:r>
    </w:p>
    <w:p w14:paraId="1F12A36B" w14:textId="77777777" w:rsidR="00955E92" w:rsidRPr="008B041A" w:rsidRDefault="00955E92" w:rsidP="005F44F2">
      <w:pPr>
        <w:pStyle w:val="Standard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</w:p>
    <w:p w14:paraId="42DAEF0C" w14:textId="032902DA" w:rsidR="00955E92" w:rsidRPr="008B041A" w:rsidRDefault="0005796E" w:rsidP="008B041A">
      <w:pPr>
        <w:pStyle w:val="Standard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B041A">
        <w:rPr>
          <w:rFonts w:asciiTheme="minorHAnsi" w:hAnsiTheme="minorHAnsi"/>
          <w:color w:val="000000"/>
          <w:sz w:val="20"/>
          <w:szCs w:val="20"/>
        </w:rPr>
        <w:t>A</w:t>
      </w:r>
      <w:r w:rsidR="00955E92" w:rsidRPr="008B041A">
        <w:rPr>
          <w:rFonts w:asciiTheme="minorHAnsi" w:hAnsiTheme="minorHAnsi"/>
          <w:color w:val="000000"/>
          <w:sz w:val="20"/>
          <w:szCs w:val="20"/>
        </w:rPr>
        <w:t>nmeld</w:t>
      </w:r>
      <w:r w:rsidRPr="008B041A">
        <w:rPr>
          <w:rFonts w:asciiTheme="minorHAnsi" w:hAnsiTheme="minorHAnsi"/>
          <w:color w:val="000000"/>
          <w:sz w:val="20"/>
          <w:szCs w:val="20"/>
        </w:rPr>
        <w:t xml:space="preserve">ungen nimmt Projektleiterin Ramona Riederer </w:t>
      </w:r>
      <w:r w:rsidR="00955E92" w:rsidRPr="008B041A">
        <w:rPr>
          <w:rFonts w:asciiTheme="minorHAnsi" w:hAnsiTheme="minorHAnsi"/>
          <w:color w:val="000000"/>
          <w:sz w:val="20"/>
          <w:szCs w:val="20"/>
        </w:rPr>
        <w:t xml:space="preserve">per Email </w:t>
      </w:r>
      <w:hyperlink r:id="rId8" w:history="1">
        <w:r w:rsidR="00955E92" w:rsidRPr="008B041A">
          <w:rPr>
            <w:rStyle w:val="Hyperlink"/>
            <w:rFonts w:asciiTheme="minorHAnsi" w:hAnsiTheme="minorHAnsi"/>
            <w:sz w:val="20"/>
            <w:szCs w:val="20"/>
          </w:rPr>
          <w:t>riederer@allgaeu.de</w:t>
        </w:r>
      </w:hyperlink>
      <w:r w:rsidR="00955E92" w:rsidRPr="008B041A">
        <w:rPr>
          <w:rFonts w:asciiTheme="minorHAnsi" w:hAnsiTheme="minorHAnsi"/>
          <w:color w:val="000000"/>
          <w:sz w:val="20"/>
          <w:szCs w:val="20"/>
        </w:rPr>
        <w:t xml:space="preserve"> unter Angabe des Namens, der Kontaktdaten und mit einer Kurzbeschreibung des Hofes und unter Angabe von </w:t>
      </w:r>
      <w:r w:rsidRPr="008B041A">
        <w:rPr>
          <w:rFonts w:asciiTheme="minorHAnsi" w:hAnsiTheme="minorHAnsi"/>
          <w:color w:val="000000"/>
          <w:sz w:val="20"/>
          <w:szCs w:val="20"/>
        </w:rPr>
        <w:t>drei</w:t>
      </w:r>
      <w:r w:rsidR="00955E92" w:rsidRPr="008B041A">
        <w:rPr>
          <w:rFonts w:asciiTheme="minorHAnsi" w:hAnsiTheme="minorHAnsi"/>
          <w:color w:val="000000"/>
          <w:sz w:val="20"/>
          <w:szCs w:val="20"/>
        </w:rPr>
        <w:t xml:space="preserve"> zentralen Themen, die das eigene Hofprojekt betreffen</w:t>
      </w:r>
      <w:r w:rsidRPr="008B041A">
        <w:rPr>
          <w:rFonts w:asciiTheme="minorHAnsi" w:hAnsiTheme="minorHAnsi"/>
          <w:color w:val="000000"/>
          <w:sz w:val="20"/>
          <w:szCs w:val="20"/>
        </w:rPr>
        <w:t>, entgegen</w:t>
      </w:r>
      <w:r w:rsidR="00955E92" w:rsidRPr="008B041A">
        <w:rPr>
          <w:rFonts w:asciiTheme="minorHAnsi" w:hAnsiTheme="minorHAnsi"/>
          <w:color w:val="000000"/>
          <w:sz w:val="20"/>
          <w:szCs w:val="20"/>
        </w:rPr>
        <w:t>.</w:t>
      </w:r>
      <w:r w:rsidR="005F44F2" w:rsidRPr="008B041A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5F44F2" w:rsidRPr="008B041A">
        <w:rPr>
          <w:rFonts w:asciiTheme="minorHAnsi" w:hAnsiTheme="minorHAnsi"/>
          <w:color w:val="000000"/>
          <w:sz w:val="20"/>
          <w:szCs w:val="20"/>
        </w:rPr>
        <w:t xml:space="preserve">Der Anmeldezeitraum läuft bis 15. Februar 2024. </w:t>
      </w:r>
    </w:p>
    <w:p w14:paraId="158DE3BA" w14:textId="77777777" w:rsidR="005A536C" w:rsidRPr="008B041A" w:rsidRDefault="005A536C" w:rsidP="00955E92">
      <w:pPr>
        <w:spacing w:after="0" w:line="24" w:lineRule="atLeast"/>
        <w:rPr>
          <w:rFonts w:eastAsia="Times New Roman" w:cs="Calibri"/>
          <w:color w:val="232323"/>
          <w:szCs w:val="20"/>
          <w:lang w:eastAsia="de-DE"/>
        </w:rPr>
      </w:pPr>
    </w:p>
    <w:p w14:paraId="776FC931" w14:textId="4149145E" w:rsidR="0017473B" w:rsidRPr="008B041A" w:rsidRDefault="0005796E" w:rsidP="0017473B">
      <w:pPr>
        <w:pStyle w:val="StandardWeb"/>
        <w:spacing w:before="0" w:beforeAutospacing="0" w:after="0" w:afterAutospacing="0" w:line="24" w:lineRule="atLeast"/>
        <w:rPr>
          <w:rFonts w:asciiTheme="minorHAnsi" w:hAnsiTheme="minorHAnsi"/>
          <w:color w:val="000000"/>
          <w:sz w:val="20"/>
          <w:szCs w:val="20"/>
        </w:rPr>
      </w:pPr>
      <w:r w:rsidRPr="008B041A">
        <w:rPr>
          <w:rFonts w:asciiTheme="minorHAnsi" w:hAnsiTheme="minorHAnsi"/>
          <w:color w:val="000000"/>
          <w:sz w:val="20"/>
          <w:szCs w:val="20"/>
        </w:rPr>
        <w:t>Das Projekt wird g</w:t>
      </w:r>
      <w:r w:rsidR="0017473B" w:rsidRPr="008B041A">
        <w:rPr>
          <w:rFonts w:asciiTheme="minorHAnsi" w:hAnsiTheme="minorHAnsi"/>
          <w:color w:val="000000"/>
          <w:sz w:val="20"/>
          <w:szCs w:val="20"/>
        </w:rPr>
        <w:t>efördert durch das Bayerische Staatsministerium für Wirtschaft, Landesentwicklung und Energie</w:t>
      </w:r>
      <w:r w:rsidRPr="008B041A">
        <w:rPr>
          <w:rFonts w:asciiTheme="minorHAnsi" w:hAnsiTheme="minorHAnsi"/>
          <w:color w:val="000000"/>
          <w:sz w:val="20"/>
          <w:szCs w:val="20"/>
        </w:rPr>
        <w:t>.</w:t>
      </w:r>
    </w:p>
    <w:p w14:paraId="6B92C41E" w14:textId="77777777" w:rsidR="0017473B" w:rsidRPr="008B041A" w:rsidRDefault="0017473B" w:rsidP="00955E92">
      <w:pPr>
        <w:spacing w:after="0" w:line="24" w:lineRule="atLeast"/>
        <w:rPr>
          <w:rFonts w:eastAsia="Times New Roman" w:cs="Calibri"/>
          <w:color w:val="232323"/>
          <w:szCs w:val="20"/>
          <w:lang w:eastAsia="de-DE"/>
        </w:rPr>
      </w:pPr>
    </w:p>
    <w:p w14:paraId="4355BCFB" w14:textId="6AFD6C78" w:rsidR="00986EC2" w:rsidRPr="00955E92" w:rsidRDefault="00986EC2" w:rsidP="000D365D">
      <w:pPr>
        <w:pStyle w:val="StandardWeb"/>
        <w:spacing w:before="0" w:beforeAutospacing="0" w:after="120" w:afterAutospacing="0" w:line="276" w:lineRule="auto"/>
        <w:rPr>
          <w:rFonts w:ascii="Verdana" w:hAnsi="Verdana"/>
          <w:b/>
          <w:sz w:val="20"/>
          <w:szCs w:val="20"/>
        </w:rPr>
      </w:pPr>
      <w:proofErr w:type="spellStart"/>
      <w:r w:rsidRPr="00955E92">
        <w:rPr>
          <w:rFonts w:ascii="Verdana" w:hAnsi="Verdana"/>
          <w:b/>
          <w:sz w:val="20"/>
          <w:szCs w:val="20"/>
        </w:rPr>
        <w:t>Pressekontakt:</w:t>
      </w:r>
      <w:proofErr w:type="spellEnd"/>
    </w:p>
    <w:p w14:paraId="2FD28C7E" w14:textId="1F126ED3" w:rsidR="00986EC2" w:rsidRPr="00955E92" w:rsidRDefault="00986EC2" w:rsidP="00955E92">
      <w:pPr>
        <w:spacing w:after="0" w:line="240" w:lineRule="auto"/>
        <w:rPr>
          <w:rFonts w:ascii="Verdana" w:hAnsi="Verdana"/>
          <w:szCs w:val="20"/>
        </w:rPr>
      </w:pPr>
      <w:proofErr w:type="spellStart"/>
      <w:r w:rsidRPr="00955E92">
        <w:rPr>
          <w:rFonts w:ascii="Verdana" w:hAnsi="Verdana"/>
          <w:szCs w:val="20"/>
        </w:rPr>
        <w:t>Simone</w:t>
      </w:r>
      <w:proofErr w:type="spellEnd"/>
      <w:r w:rsidRPr="00955E92">
        <w:rPr>
          <w:rFonts w:ascii="Verdana" w:hAnsi="Verdana"/>
          <w:szCs w:val="20"/>
        </w:rPr>
        <w:t xml:space="preserve"> Zehnpfennig </w:t>
      </w:r>
      <w:r w:rsidRPr="00955E92">
        <w:rPr>
          <w:rFonts w:ascii="Verdana" w:hAnsi="Verdana"/>
          <w:szCs w:val="20"/>
        </w:rPr>
        <w:tab/>
      </w:r>
      <w:r w:rsidRPr="00955E92">
        <w:rPr>
          <w:rFonts w:ascii="Verdana" w:hAnsi="Verdana"/>
          <w:szCs w:val="20"/>
        </w:rPr>
        <w:tab/>
      </w:r>
      <w:r w:rsidRPr="00955E92">
        <w:rPr>
          <w:rFonts w:ascii="Verdana" w:hAnsi="Verdana"/>
          <w:szCs w:val="20"/>
        </w:rPr>
        <w:tab/>
      </w:r>
      <w:r w:rsidRPr="00955E92">
        <w:rPr>
          <w:rFonts w:ascii="Verdana" w:hAnsi="Verdana"/>
          <w:szCs w:val="20"/>
        </w:rPr>
        <w:tab/>
      </w:r>
      <w:r w:rsidR="000F23A1" w:rsidRPr="00955E92">
        <w:rPr>
          <w:rFonts w:ascii="Verdana" w:hAnsi="Verdana"/>
          <w:szCs w:val="20"/>
        </w:rPr>
        <w:t>Klaus Fischer</w:t>
      </w:r>
    </w:p>
    <w:p w14:paraId="3B648122" w14:textId="3FA10390" w:rsidR="00986EC2" w:rsidRPr="00955E92" w:rsidRDefault="00986EC2" w:rsidP="00955E92">
      <w:pPr>
        <w:spacing w:after="0" w:line="240" w:lineRule="auto"/>
        <w:rPr>
          <w:rFonts w:ascii="Verdana" w:hAnsi="Verdana"/>
          <w:szCs w:val="20"/>
        </w:rPr>
      </w:pPr>
      <w:r w:rsidRPr="00955E92">
        <w:rPr>
          <w:rFonts w:ascii="Verdana" w:hAnsi="Verdana"/>
          <w:szCs w:val="20"/>
        </w:rPr>
        <w:t>Pressesprecherin Allgäu GmbH</w:t>
      </w:r>
      <w:r w:rsidRPr="00955E92">
        <w:rPr>
          <w:rFonts w:ascii="Verdana" w:hAnsi="Verdana"/>
          <w:szCs w:val="20"/>
        </w:rPr>
        <w:tab/>
      </w:r>
      <w:r w:rsidRPr="00955E92">
        <w:rPr>
          <w:rFonts w:ascii="Verdana" w:hAnsi="Verdana"/>
          <w:szCs w:val="20"/>
        </w:rPr>
        <w:tab/>
      </w:r>
      <w:r w:rsidRPr="00955E92">
        <w:rPr>
          <w:rFonts w:ascii="Verdana" w:hAnsi="Verdana"/>
          <w:szCs w:val="20"/>
        </w:rPr>
        <w:tab/>
        <w:t>Geschäftsführer Allgäu GmbH</w:t>
      </w:r>
      <w:r w:rsidR="000F23A1" w:rsidRPr="00955E92">
        <w:rPr>
          <w:rFonts w:ascii="Verdana" w:hAnsi="Verdana"/>
          <w:szCs w:val="20"/>
        </w:rPr>
        <w:t>, Sprecher</w:t>
      </w:r>
    </w:p>
    <w:p w14:paraId="19BADA82" w14:textId="7E05E873" w:rsidR="00986EC2" w:rsidRPr="00955E92" w:rsidRDefault="00986EC2" w:rsidP="00955E92">
      <w:pPr>
        <w:spacing w:after="0" w:line="240" w:lineRule="auto"/>
        <w:rPr>
          <w:rFonts w:ascii="Verdana" w:hAnsi="Verdana"/>
          <w:szCs w:val="20"/>
          <w:lang w:val="en-US"/>
        </w:rPr>
      </w:pPr>
      <w:r w:rsidRPr="00955E92">
        <w:rPr>
          <w:rFonts w:ascii="Verdana" w:hAnsi="Verdana"/>
          <w:szCs w:val="20"/>
          <w:lang w:val="en-US"/>
        </w:rPr>
        <w:t>Tel. 0831/5753737, Fax 0831/5753733</w:t>
      </w:r>
      <w:r w:rsidRPr="00955E92">
        <w:rPr>
          <w:rFonts w:ascii="Verdana" w:hAnsi="Verdana"/>
          <w:szCs w:val="20"/>
          <w:lang w:val="en-US"/>
        </w:rPr>
        <w:tab/>
      </w:r>
      <w:r w:rsidRPr="00955E92">
        <w:rPr>
          <w:rFonts w:ascii="Verdana" w:hAnsi="Verdana"/>
          <w:szCs w:val="20"/>
          <w:lang w:val="en-US"/>
        </w:rPr>
        <w:tab/>
        <w:t>Tel. 0831/575 37 1</w:t>
      </w:r>
      <w:r w:rsidR="000F23A1" w:rsidRPr="00955E92">
        <w:rPr>
          <w:rFonts w:ascii="Verdana" w:hAnsi="Verdana"/>
          <w:szCs w:val="20"/>
          <w:lang w:val="en-US"/>
        </w:rPr>
        <w:t>3</w:t>
      </w:r>
    </w:p>
    <w:p w14:paraId="07FC23B2" w14:textId="5BC1FBFD" w:rsidR="003F48F3" w:rsidRPr="00955E92" w:rsidRDefault="008B041A" w:rsidP="00955E92">
      <w:pPr>
        <w:spacing w:after="0" w:line="240" w:lineRule="auto"/>
        <w:rPr>
          <w:rFonts w:ascii="Verdana" w:hAnsi="Verdana"/>
          <w:sz w:val="22"/>
          <w:lang w:val="en-US"/>
        </w:rPr>
      </w:pPr>
      <w:hyperlink r:id="rId9" w:history="1">
        <w:r w:rsidR="00986EC2" w:rsidRPr="00955E92">
          <w:rPr>
            <w:rStyle w:val="Hyperlink"/>
            <w:rFonts w:ascii="Verdana" w:hAnsi="Verdana" w:cs="Arial"/>
            <w:szCs w:val="20"/>
            <w:lang w:val="en-US"/>
          </w:rPr>
          <w:t>zehnpfennig@allgaeu.de</w:t>
        </w:r>
      </w:hyperlink>
      <w:r w:rsidR="00955E92" w:rsidRPr="00955E92">
        <w:rPr>
          <w:rStyle w:val="Hyperlink"/>
          <w:rFonts w:ascii="Verdana" w:hAnsi="Verdana" w:cs="Arial"/>
          <w:color w:val="000000"/>
          <w:szCs w:val="20"/>
          <w:u w:val="none"/>
          <w:lang w:val="en-US"/>
        </w:rPr>
        <w:tab/>
      </w:r>
      <w:r w:rsidR="00955E92" w:rsidRPr="00955E92">
        <w:rPr>
          <w:rStyle w:val="Hyperlink"/>
          <w:rFonts w:ascii="Verdana" w:hAnsi="Verdana" w:cs="Arial"/>
          <w:color w:val="000000"/>
          <w:szCs w:val="20"/>
          <w:u w:val="none"/>
          <w:lang w:val="en-US"/>
        </w:rPr>
        <w:tab/>
      </w:r>
      <w:r w:rsidR="00955E92" w:rsidRPr="00955E92">
        <w:rPr>
          <w:rStyle w:val="Hyperlink"/>
          <w:rFonts w:ascii="Verdana" w:hAnsi="Verdana" w:cs="Arial"/>
          <w:color w:val="000000"/>
          <w:szCs w:val="20"/>
          <w:u w:val="none"/>
          <w:lang w:val="en-US"/>
        </w:rPr>
        <w:tab/>
      </w:r>
      <w:r w:rsidR="00986EC2" w:rsidRPr="00955E92">
        <w:rPr>
          <w:rFonts w:ascii="Verdana" w:hAnsi="Verdana"/>
          <w:szCs w:val="20"/>
          <w:lang w:val="en-US"/>
        </w:rPr>
        <w:tab/>
      </w:r>
      <w:hyperlink r:id="rId10" w:history="1">
        <w:r w:rsidR="00955E92" w:rsidRPr="00955E92">
          <w:rPr>
            <w:rStyle w:val="Hyperlink"/>
            <w:rFonts w:ascii="Verdana" w:hAnsi="Verdana"/>
            <w:szCs w:val="20"/>
            <w:lang w:val="en-US"/>
          </w:rPr>
          <w:t>fischer@allgaeu.de</w:t>
        </w:r>
      </w:hyperlink>
      <w:r w:rsidR="00986EC2" w:rsidRPr="00955E92">
        <w:rPr>
          <w:rFonts w:ascii="Verdana" w:hAnsi="Verdana"/>
          <w:color w:val="000000"/>
          <w:sz w:val="22"/>
          <w:lang w:val="en-US"/>
        </w:rPr>
        <w:t xml:space="preserve">  </w:t>
      </w:r>
    </w:p>
    <w:sectPr w:rsidR="003F48F3" w:rsidRPr="00955E92" w:rsidSect="00EB1F9B">
      <w:headerReference w:type="default" r:id="rId11"/>
      <w:footerReference w:type="default" r:id="rId12"/>
      <w:headerReference w:type="first" r:id="rId13"/>
      <w:pgSz w:w="11906" w:h="16838"/>
      <w:pgMar w:top="2552" w:right="567" w:bottom="993" w:left="1559" w:header="1134" w:footer="851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B6114" w14:textId="77777777" w:rsidR="00647F7C" w:rsidRDefault="00647F7C" w:rsidP="008F40C4">
      <w:pPr>
        <w:spacing w:after="0" w:line="240" w:lineRule="auto"/>
      </w:pPr>
      <w:r>
        <w:separator/>
      </w:r>
    </w:p>
  </w:endnote>
  <w:endnote w:type="continuationSeparator" w:id="0">
    <w:p w14:paraId="5F45EAF1" w14:textId="77777777" w:rsidR="00647F7C" w:rsidRDefault="00647F7C" w:rsidP="008F4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6A6A6" w:themeColor="background1" w:themeShade="A6"/>
        <w:sz w:val="16"/>
      </w:rPr>
      <w:id w:val="-1251892418"/>
      <w:docPartObj>
        <w:docPartGallery w:val="Page Numbers (Bottom of Page)"/>
        <w:docPartUnique/>
      </w:docPartObj>
    </w:sdtPr>
    <w:sdtEndPr>
      <w:rPr>
        <w:color w:val="auto"/>
        <w:sz w:val="20"/>
      </w:rPr>
    </w:sdtEndPr>
    <w:sdtContent>
      <w:p w14:paraId="1B40A58B" w14:textId="77777777" w:rsidR="003F48F3" w:rsidRDefault="003F48F3">
        <w:pPr>
          <w:pStyle w:val="Fuzeile"/>
          <w:jc w:val="right"/>
        </w:pPr>
        <w:r w:rsidRPr="003F48F3">
          <w:rPr>
            <w:color w:val="A6A6A6" w:themeColor="background1" w:themeShade="A6"/>
            <w:sz w:val="16"/>
          </w:rPr>
          <w:t xml:space="preserve">Seite | </w:t>
        </w:r>
        <w:r w:rsidRPr="003F48F3">
          <w:rPr>
            <w:color w:val="A6A6A6" w:themeColor="background1" w:themeShade="A6"/>
            <w:sz w:val="16"/>
          </w:rPr>
          <w:fldChar w:fldCharType="begin"/>
        </w:r>
        <w:r w:rsidRPr="003F48F3">
          <w:rPr>
            <w:color w:val="A6A6A6" w:themeColor="background1" w:themeShade="A6"/>
            <w:sz w:val="16"/>
          </w:rPr>
          <w:instrText>PAGE   \* MERGEFORMAT</w:instrText>
        </w:r>
        <w:r w:rsidRPr="003F48F3">
          <w:rPr>
            <w:color w:val="A6A6A6" w:themeColor="background1" w:themeShade="A6"/>
            <w:sz w:val="16"/>
          </w:rPr>
          <w:fldChar w:fldCharType="separate"/>
        </w:r>
        <w:r w:rsidR="008C77C7">
          <w:rPr>
            <w:noProof/>
            <w:color w:val="A6A6A6" w:themeColor="background1" w:themeShade="A6"/>
            <w:sz w:val="16"/>
          </w:rPr>
          <w:t>1</w:t>
        </w:r>
        <w:r w:rsidRPr="003F48F3">
          <w:rPr>
            <w:color w:val="A6A6A6" w:themeColor="background1" w:themeShade="A6"/>
            <w:sz w:val="16"/>
          </w:rPr>
          <w:fldChar w:fldCharType="end"/>
        </w:r>
        <w:r w:rsidRPr="003F48F3">
          <w:rPr>
            <w:color w:val="A6A6A6" w:themeColor="background1" w:themeShade="A6"/>
            <w:sz w:val="16"/>
          </w:rPr>
          <w:t xml:space="preserve"> </w:t>
        </w:r>
      </w:p>
    </w:sdtContent>
  </w:sdt>
  <w:p w14:paraId="1A1B7F91" w14:textId="77777777" w:rsidR="003F48F3" w:rsidRDefault="003F48F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207B4" w14:textId="77777777" w:rsidR="00647F7C" w:rsidRDefault="00647F7C" w:rsidP="008F40C4">
      <w:pPr>
        <w:spacing w:after="0" w:line="240" w:lineRule="auto"/>
      </w:pPr>
      <w:r>
        <w:separator/>
      </w:r>
    </w:p>
  </w:footnote>
  <w:footnote w:type="continuationSeparator" w:id="0">
    <w:p w14:paraId="683116A9" w14:textId="77777777" w:rsidR="00647F7C" w:rsidRDefault="00647F7C" w:rsidP="008F4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7A795" w14:textId="38A73B8E" w:rsidR="008F40C4" w:rsidRDefault="00493ED6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B06CF4B" wp14:editId="1F4B3628">
              <wp:simplePos x="0" y="0"/>
              <wp:positionH relativeFrom="column">
                <wp:posOffset>-1008380</wp:posOffset>
              </wp:positionH>
              <wp:positionV relativeFrom="paragraph">
                <wp:posOffset>4626610</wp:posOffset>
              </wp:positionV>
              <wp:extent cx="252000" cy="0"/>
              <wp:effectExtent l="0" t="0" r="15240" b="19050"/>
              <wp:wrapNone/>
              <wp:docPr id="6" name="Gerade Verbindung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EDB569" id="Gerade Verbindung 6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9.4pt,364.3pt" to="-59.55pt,3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" strokecolor="#a5a5a5 [2092]"/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3696211" wp14:editId="1CE3EF3C">
              <wp:simplePos x="0" y="0"/>
              <wp:positionH relativeFrom="column">
                <wp:posOffset>-1008380</wp:posOffset>
              </wp:positionH>
              <wp:positionV relativeFrom="paragraph">
                <wp:posOffset>3056890</wp:posOffset>
              </wp:positionV>
              <wp:extent cx="252000" cy="0"/>
              <wp:effectExtent l="0" t="0" r="15240" b="1905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3BB324" id="Gerade Verbindung 5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9.4pt,240.7pt" to="-59.55pt,2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" strokecolor="#a5a5a5 [2092]"/>
          </w:pict>
        </mc:Fallback>
      </mc:AlternateContent>
    </w:r>
    <w:r w:rsidR="002E38A1">
      <w:rPr>
        <w:noProof/>
        <w:lang w:eastAsia="de-DE"/>
      </w:rPr>
      <w:drawing>
        <wp:anchor distT="0" distB="0" distL="114300" distR="114300" simplePos="0" relativeHeight="251661312" behindDoc="1" locked="1" layoutInCell="1" allowOverlap="1" wp14:anchorId="6F5D8817" wp14:editId="0096EA4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310" cy="10694670"/>
          <wp:effectExtent l="0" t="0" r="2540" b="0"/>
          <wp:wrapNone/>
          <wp:docPr id="2" name="Grafik 2" descr="Briefpapier_allgaeuGmbH_2020_Variante3_VORL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iefpapier_allgaeuGmbH_2020_Variante3_VORL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4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1C3C2" w14:textId="5E090C37" w:rsidR="008F40C4" w:rsidRDefault="00D83937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23ADC81" wp14:editId="572A2E55">
              <wp:simplePos x="0" y="0"/>
              <wp:positionH relativeFrom="column">
                <wp:posOffset>-1009015</wp:posOffset>
              </wp:positionH>
              <wp:positionV relativeFrom="paragraph">
                <wp:posOffset>4626610</wp:posOffset>
              </wp:positionV>
              <wp:extent cx="260350" cy="0"/>
              <wp:effectExtent l="0" t="0" r="25400" b="19050"/>
              <wp:wrapNone/>
              <wp:docPr id="4" name="Gerade Verbindung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035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7724FB0" id="Gerade Verbindung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9.45pt,364.3pt" to="-58.95pt,3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" strokecolor="#a5a5a5 [2092]"/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8405B42" wp14:editId="27F9A76E">
              <wp:simplePos x="0" y="0"/>
              <wp:positionH relativeFrom="column">
                <wp:posOffset>-983615</wp:posOffset>
              </wp:positionH>
              <wp:positionV relativeFrom="paragraph">
                <wp:posOffset>3058160</wp:posOffset>
              </wp:positionV>
              <wp:extent cx="252000" cy="0"/>
              <wp:effectExtent l="0" t="0" r="15240" b="19050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515CF7" id="Gerade Verbindung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7.45pt,240.8pt" to="-57.6pt,2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" strokecolor="#a5a5a5 [2092]"/>
          </w:pict>
        </mc:Fallback>
      </mc:AlternateContent>
    </w:r>
    <w:r w:rsidR="002E38A1">
      <w:rPr>
        <w:noProof/>
        <w:lang w:eastAsia="de-DE"/>
      </w:rPr>
      <w:drawing>
        <wp:anchor distT="0" distB="0" distL="114300" distR="114300" simplePos="0" relativeHeight="251670528" behindDoc="1" locked="1" layoutInCell="1" allowOverlap="1" wp14:anchorId="2F98E022" wp14:editId="3A4E0455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310" cy="10688320"/>
          <wp:effectExtent l="0" t="0" r="2540" b="0"/>
          <wp:wrapNone/>
          <wp:docPr id="1" name="Grafik 1" descr="Briefpapier_allgaeuGmbH_2020_Variante3_VORL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iefpapier_allgaeuGmbH_2020_Variante3_VORL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8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2A71"/>
    <w:multiLevelType w:val="hybridMultilevel"/>
    <w:tmpl w:val="DD50DD52"/>
    <w:lvl w:ilvl="0" w:tplc="CCAEC78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B342D"/>
    <w:multiLevelType w:val="hybridMultilevel"/>
    <w:tmpl w:val="D69CBB4E"/>
    <w:lvl w:ilvl="0" w:tplc="55F030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708B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5600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E214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AEFC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F499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5CFE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6820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68A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27E75"/>
    <w:multiLevelType w:val="multilevel"/>
    <w:tmpl w:val="3C62E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9F27B2"/>
    <w:multiLevelType w:val="multilevel"/>
    <w:tmpl w:val="21ECD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450AD2"/>
    <w:multiLevelType w:val="multilevel"/>
    <w:tmpl w:val="81D2D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A70CC9"/>
    <w:multiLevelType w:val="multilevel"/>
    <w:tmpl w:val="5E88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9742F9"/>
    <w:multiLevelType w:val="multilevel"/>
    <w:tmpl w:val="3B0E1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5E5094"/>
    <w:multiLevelType w:val="hybridMultilevel"/>
    <w:tmpl w:val="09A2DB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0677DD"/>
    <w:multiLevelType w:val="multilevel"/>
    <w:tmpl w:val="77B84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7540713">
    <w:abstractNumId w:val="7"/>
  </w:num>
  <w:num w:numId="2" w16cid:durableId="744686596">
    <w:abstractNumId w:val="3"/>
  </w:num>
  <w:num w:numId="3" w16cid:durableId="671025763">
    <w:abstractNumId w:val="4"/>
  </w:num>
  <w:num w:numId="4" w16cid:durableId="124323077">
    <w:abstractNumId w:val="1"/>
  </w:num>
  <w:num w:numId="5" w16cid:durableId="1557817951">
    <w:abstractNumId w:val="2"/>
  </w:num>
  <w:num w:numId="6" w16cid:durableId="1159689962">
    <w:abstractNumId w:val="8"/>
  </w:num>
  <w:num w:numId="7" w16cid:durableId="1310132445">
    <w:abstractNumId w:val="5"/>
  </w:num>
  <w:num w:numId="8" w16cid:durableId="1086146180">
    <w:abstractNumId w:val="6"/>
  </w:num>
  <w:num w:numId="9" w16cid:durableId="435446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F7C"/>
    <w:rsid w:val="000040D8"/>
    <w:rsid w:val="00004E94"/>
    <w:rsid w:val="00012FEA"/>
    <w:rsid w:val="00025337"/>
    <w:rsid w:val="0003364E"/>
    <w:rsid w:val="0005796E"/>
    <w:rsid w:val="000775F1"/>
    <w:rsid w:val="00081264"/>
    <w:rsid w:val="00087BAC"/>
    <w:rsid w:val="000B6B83"/>
    <w:rsid w:val="000C319D"/>
    <w:rsid w:val="000D365D"/>
    <w:rsid w:val="000F23A1"/>
    <w:rsid w:val="00106E6E"/>
    <w:rsid w:val="00114AFE"/>
    <w:rsid w:val="0012005F"/>
    <w:rsid w:val="00126660"/>
    <w:rsid w:val="00160D98"/>
    <w:rsid w:val="0017473B"/>
    <w:rsid w:val="001B0A0B"/>
    <w:rsid w:val="001B6B62"/>
    <w:rsid w:val="001C34D2"/>
    <w:rsid w:val="001D26E8"/>
    <w:rsid w:val="001D3E45"/>
    <w:rsid w:val="001E4B75"/>
    <w:rsid w:val="0020214A"/>
    <w:rsid w:val="00207DFB"/>
    <w:rsid w:val="0022508C"/>
    <w:rsid w:val="002362A0"/>
    <w:rsid w:val="00284E60"/>
    <w:rsid w:val="002A3BB7"/>
    <w:rsid w:val="002B2E7C"/>
    <w:rsid w:val="002D1462"/>
    <w:rsid w:val="002E38A1"/>
    <w:rsid w:val="002E48F6"/>
    <w:rsid w:val="002E627E"/>
    <w:rsid w:val="003016DB"/>
    <w:rsid w:val="0030257D"/>
    <w:rsid w:val="00311A7E"/>
    <w:rsid w:val="003139E4"/>
    <w:rsid w:val="003211A4"/>
    <w:rsid w:val="00354E45"/>
    <w:rsid w:val="003662B3"/>
    <w:rsid w:val="0037344D"/>
    <w:rsid w:val="003F387B"/>
    <w:rsid w:val="003F48F3"/>
    <w:rsid w:val="00403A58"/>
    <w:rsid w:val="00445199"/>
    <w:rsid w:val="00445DFF"/>
    <w:rsid w:val="00493ED6"/>
    <w:rsid w:val="004C2747"/>
    <w:rsid w:val="004C54AA"/>
    <w:rsid w:val="004D1703"/>
    <w:rsid w:val="004D1C2D"/>
    <w:rsid w:val="004E3D29"/>
    <w:rsid w:val="00507E86"/>
    <w:rsid w:val="005246B8"/>
    <w:rsid w:val="00527FE7"/>
    <w:rsid w:val="00552429"/>
    <w:rsid w:val="00560ED6"/>
    <w:rsid w:val="005744D0"/>
    <w:rsid w:val="005A536C"/>
    <w:rsid w:val="005B2322"/>
    <w:rsid w:val="005B4779"/>
    <w:rsid w:val="005C61EC"/>
    <w:rsid w:val="005C66CC"/>
    <w:rsid w:val="005F44F2"/>
    <w:rsid w:val="00602D72"/>
    <w:rsid w:val="006119EE"/>
    <w:rsid w:val="00647F7C"/>
    <w:rsid w:val="00666F42"/>
    <w:rsid w:val="00676516"/>
    <w:rsid w:val="00693525"/>
    <w:rsid w:val="006A09CE"/>
    <w:rsid w:val="006C2B51"/>
    <w:rsid w:val="006C7459"/>
    <w:rsid w:val="00704C86"/>
    <w:rsid w:val="00715ED7"/>
    <w:rsid w:val="00722CF0"/>
    <w:rsid w:val="00754356"/>
    <w:rsid w:val="00765854"/>
    <w:rsid w:val="007701C9"/>
    <w:rsid w:val="00776976"/>
    <w:rsid w:val="007A515B"/>
    <w:rsid w:val="007D495B"/>
    <w:rsid w:val="00812664"/>
    <w:rsid w:val="00820F9A"/>
    <w:rsid w:val="00846DEF"/>
    <w:rsid w:val="00865F94"/>
    <w:rsid w:val="008B041A"/>
    <w:rsid w:val="008B5953"/>
    <w:rsid w:val="008C77C7"/>
    <w:rsid w:val="008D0029"/>
    <w:rsid w:val="008D798A"/>
    <w:rsid w:val="008F40C4"/>
    <w:rsid w:val="008F6E68"/>
    <w:rsid w:val="009228E1"/>
    <w:rsid w:val="009363D4"/>
    <w:rsid w:val="009365EA"/>
    <w:rsid w:val="00943111"/>
    <w:rsid w:val="00955788"/>
    <w:rsid w:val="00955E92"/>
    <w:rsid w:val="00977AEB"/>
    <w:rsid w:val="00982B3B"/>
    <w:rsid w:val="00986EC2"/>
    <w:rsid w:val="00997521"/>
    <w:rsid w:val="009A6AE5"/>
    <w:rsid w:val="009B4893"/>
    <w:rsid w:val="009F0A5C"/>
    <w:rsid w:val="009F227A"/>
    <w:rsid w:val="009F2BFA"/>
    <w:rsid w:val="009F60BF"/>
    <w:rsid w:val="00A05681"/>
    <w:rsid w:val="00A11C31"/>
    <w:rsid w:val="00A12A6B"/>
    <w:rsid w:val="00A14854"/>
    <w:rsid w:val="00A84AA8"/>
    <w:rsid w:val="00AA7BC8"/>
    <w:rsid w:val="00AE3E78"/>
    <w:rsid w:val="00B53703"/>
    <w:rsid w:val="00B5552A"/>
    <w:rsid w:val="00B6444A"/>
    <w:rsid w:val="00B66411"/>
    <w:rsid w:val="00B8208D"/>
    <w:rsid w:val="00BA2F0F"/>
    <w:rsid w:val="00BA4A52"/>
    <w:rsid w:val="00BB7A79"/>
    <w:rsid w:val="00BC0322"/>
    <w:rsid w:val="00BD0B66"/>
    <w:rsid w:val="00BD0FE8"/>
    <w:rsid w:val="00BF570B"/>
    <w:rsid w:val="00BF5DDD"/>
    <w:rsid w:val="00C00EA7"/>
    <w:rsid w:val="00C01A69"/>
    <w:rsid w:val="00C06854"/>
    <w:rsid w:val="00C16C77"/>
    <w:rsid w:val="00C57299"/>
    <w:rsid w:val="00CA7D40"/>
    <w:rsid w:val="00CC0179"/>
    <w:rsid w:val="00CD6D44"/>
    <w:rsid w:val="00CE4451"/>
    <w:rsid w:val="00D0309A"/>
    <w:rsid w:val="00D26A35"/>
    <w:rsid w:val="00D329FA"/>
    <w:rsid w:val="00D57E4C"/>
    <w:rsid w:val="00D83937"/>
    <w:rsid w:val="00D955C5"/>
    <w:rsid w:val="00DA7D7A"/>
    <w:rsid w:val="00DC3A31"/>
    <w:rsid w:val="00DD165C"/>
    <w:rsid w:val="00DE75B0"/>
    <w:rsid w:val="00DF5E44"/>
    <w:rsid w:val="00E03871"/>
    <w:rsid w:val="00E21597"/>
    <w:rsid w:val="00E37060"/>
    <w:rsid w:val="00E539DD"/>
    <w:rsid w:val="00E61FC2"/>
    <w:rsid w:val="00E863AA"/>
    <w:rsid w:val="00EB1F9B"/>
    <w:rsid w:val="00EE0D93"/>
    <w:rsid w:val="00EF1EE6"/>
    <w:rsid w:val="00F1117E"/>
    <w:rsid w:val="00F2014C"/>
    <w:rsid w:val="00F37AA8"/>
    <w:rsid w:val="00F4610E"/>
    <w:rsid w:val="00F6571F"/>
    <w:rsid w:val="00F67DDE"/>
    <w:rsid w:val="00FB2148"/>
    <w:rsid w:val="00FE4A0F"/>
    <w:rsid w:val="00FE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4942E80"/>
  <w15:docId w15:val="{FD316532-1243-47A9-A7F0-B3DD05600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93ED6"/>
    <w:rPr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F4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F40C4"/>
  </w:style>
  <w:style w:type="paragraph" w:styleId="Fuzeile">
    <w:name w:val="footer"/>
    <w:basedOn w:val="Standard"/>
    <w:link w:val="FuzeileZchn"/>
    <w:uiPriority w:val="99"/>
    <w:unhideWhenUsed/>
    <w:rsid w:val="008F4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F40C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3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393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83937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2E38A1"/>
    <w:rPr>
      <w:b/>
      <w:bCs/>
    </w:rPr>
  </w:style>
  <w:style w:type="character" w:styleId="Hervorhebung">
    <w:name w:val="Emphasis"/>
    <w:basedOn w:val="Absatz-Standardschriftart"/>
    <w:uiPriority w:val="20"/>
    <w:qFormat/>
    <w:rsid w:val="002E38A1"/>
    <w:rPr>
      <w:i/>
      <w:i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07E8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07E86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D57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6119E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F1117E"/>
    <w:pPr>
      <w:ind w:left="720"/>
      <w:contextualSpacing/>
    </w:p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5744D0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55E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3243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3340">
          <w:marLeft w:val="49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8453">
          <w:marLeft w:val="49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799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1590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95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9108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741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5498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ederer@allgaeu.d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ischer@allgaeu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ehnpfennig@allgaeu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llgäu GmbH - 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2525E-92C6-4F58-850D-D70323FB5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 Allgäu GmbH - Digital 2020</vt:lpstr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 Allgäu GmbH - Digital 2020</dc:title>
  <dc:creator>Simone Zehnpfennig</dc:creator>
  <cp:lastModifiedBy>Simone Zehnpfennig</cp:lastModifiedBy>
  <cp:revision>3</cp:revision>
  <cp:lastPrinted>2022-05-13T14:37:00Z</cp:lastPrinted>
  <dcterms:created xsi:type="dcterms:W3CDTF">2024-01-24T09:10:00Z</dcterms:created>
  <dcterms:modified xsi:type="dcterms:W3CDTF">2024-01-24T10:51:00Z</dcterms:modified>
</cp:coreProperties>
</file>