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15" w:rsidRDefault="00C45B17" w:rsidP="00046D15">
      <w:pPr>
        <w:rPr>
          <w:rFonts w:ascii="Verdana" w:hAnsi="Verdana"/>
          <w:b/>
          <w:bCs/>
          <w:sz w:val="32"/>
          <w:szCs w:val="32"/>
        </w:rPr>
      </w:pPr>
      <w:r>
        <w:rPr>
          <w:noProof/>
        </w:rPr>
        <w:drawing>
          <wp:anchor distT="0" distB="0" distL="114300" distR="114300" simplePos="0" relativeHeight="251658240" behindDoc="1" locked="0" layoutInCell="1" allowOverlap="1" wp14:anchorId="5A6279C4" wp14:editId="0EE62B46">
            <wp:simplePos x="0" y="0"/>
            <wp:positionH relativeFrom="column">
              <wp:posOffset>-927735</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5">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00046D15" w:rsidRPr="00046D15">
        <w:rPr>
          <w:rFonts w:ascii="Verdana" w:hAnsi="Verdana"/>
          <w:b/>
          <w:bCs/>
          <w:sz w:val="32"/>
          <w:szCs w:val="32"/>
        </w:rPr>
        <w:t xml:space="preserve">P R E S S E – N E W S </w:t>
      </w:r>
    </w:p>
    <w:p w:rsidR="00A126CC" w:rsidRPr="008640FF" w:rsidRDefault="00A126CC" w:rsidP="00046D15">
      <w:pPr>
        <w:rPr>
          <w:rFonts w:ascii="Verdana" w:hAnsi="Verdana"/>
          <w:b/>
          <w:bCs/>
          <w:sz w:val="16"/>
          <w:szCs w:val="16"/>
        </w:rPr>
      </w:pPr>
    </w:p>
    <w:p w:rsidR="003C4986" w:rsidRDefault="003C4986" w:rsidP="004958D8">
      <w:pPr>
        <w:jc w:val="both"/>
        <w:rPr>
          <w:rFonts w:ascii="Verdana" w:eastAsiaTheme="majorEastAsia" w:hAnsi="Verdana" w:cstheme="majorBidi"/>
          <w:b/>
          <w:bCs/>
          <w:sz w:val="27"/>
          <w:szCs w:val="27"/>
        </w:rPr>
      </w:pPr>
      <w:r>
        <w:rPr>
          <w:rFonts w:ascii="Verdana" w:eastAsiaTheme="majorEastAsia" w:hAnsi="Verdana" w:cstheme="majorBidi"/>
          <w:b/>
          <w:bCs/>
          <w:sz w:val="27"/>
          <w:szCs w:val="27"/>
        </w:rPr>
        <w:t>Allgäu GmbH</w:t>
      </w:r>
      <w:r w:rsidR="00C17346">
        <w:rPr>
          <w:rFonts w:ascii="Verdana" w:eastAsiaTheme="majorEastAsia" w:hAnsi="Verdana" w:cstheme="majorBidi"/>
          <w:b/>
          <w:bCs/>
          <w:sz w:val="27"/>
          <w:szCs w:val="27"/>
        </w:rPr>
        <w:t xml:space="preserve"> und </w:t>
      </w:r>
      <w:r>
        <w:rPr>
          <w:rFonts w:ascii="Verdana" w:eastAsiaTheme="majorEastAsia" w:hAnsi="Verdana" w:cstheme="majorBidi"/>
          <w:b/>
          <w:bCs/>
          <w:sz w:val="27"/>
          <w:szCs w:val="27"/>
        </w:rPr>
        <w:t xml:space="preserve">Markenpartner </w:t>
      </w:r>
      <w:r w:rsidR="00C17346">
        <w:rPr>
          <w:rFonts w:ascii="Verdana" w:eastAsiaTheme="majorEastAsia" w:hAnsi="Verdana" w:cstheme="majorBidi"/>
          <w:b/>
          <w:bCs/>
          <w:sz w:val="27"/>
          <w:szCs w:val="27"/>
        </w:rPr>
        <w:t>im Gespräch</w:t>
      </w:r>
    </w:p>
    <w:p w:rsidR="00A72ED6" w:rsidRPr="004958D8" w:rsidRDefault="00C17346" w:rsidP="00A72ED6">
      <w:pPr>
        <w:jc w:val="both"/>
        <w:rPr>
          <w:rFonts w:ascii="Verdana" w:hAnsi="Verdana"/>
          <w:b/>
        </w:rPr>
      </w:pPr>
      <w:r>
        <w:rPr>
          <w:rFonts w:ascii="Verdana" w:hAnsi="Verdana"/>
          <w:b/>
        </w:rPr>
        <w:t xml:space="preserve">Regionalität und Nachhaltigkeit: </w:t>
      </w:r>
      <w:r w:rsidR="009C1AAB">
        <w:rPr>
          <w:rFonts w:ascii="Verdana" w:hAnsi="Verdana"/>
          <w:b/>
        </w:rPr>
        <w:t xml:space="preserve">Megatrends der Lebensmittelbranche </w:t>
      </w:r>
    </w:p>
    <w:p w:rsidR="003C4986" w:rsidRPr="0083310F" w:rsidRDefault="003C4986" w:rsidP="004958D8">
      <w:pPr>
        <w:jc w:val="both"/>
        <w:rPr>
          <w:rFonts w:ascii="Verdana" w:eastAsiaTheme="majorEastAsia" w:hAnsi="Verdana" w:cstheme="majorBidi"/>
          <w:b/>
          <w:bCs/>
          <w:sz w:val="16"/>
          <w:szCs w:val="16"/>
        </w:rPr>
      </w:pPr>
    </w:p>
    <w:p w:rsidR="00F804C4" w:rsidRPr="00F804C4" w:rsidRDefault="003A76B5" w:rsidP="00F804C4">
      <w:pPr>
        <w:jc w:val="both"/>
        <w:rPr>
          <w:rFonts w:ascii="Verdana" w:hAnsi="Verdana"/>
          <w:sz w:val="21"/>
          <w:szCs w:val="21"/>
        </w:rPr>
      </w:pPr>
      <w:r w:rsidRPr="007504EF">
        <w:rPr>
          <w:rFonts w:ascii="Verdana" w:hAnsi="Verdana"/>
          <w:sz w:val="21"/>
          <w:szCs w:val="21"/>
        </w:rPr>
        <w:t xml:space="preserve">Kempten (AG, </w:t>
      </w:r>
      <w:r w:rsidR="00C17346" w:rsidRPr="007504EF">
        <w:rPr>
          <w:rFonts w:ascii="Verdana" w:hAnsi="Verdana"/>
          <w:sz w:val="21"/>
          <w:szCs w:val="21"/>
        </w:rPr>
        <w:t>6.</w:t>
      </w:r>
      <w:r w:rsidRPr="007504EF">
        <w:rPr>
          <w:rFonts w:ascii="Verdana" w:hAnsi="Verdana"/>
          <w:sz w:val="21"/>
          <w:szCs w:val="21"/>
        </w:rPr>
        <w:t xml:space="preserve"> </w:t>
      </w:r>
      <w:r w:rsidR="00C17346" w:rsidRPr="007504EF">
        <w:rPr>
          <w:rFonts w:ascii="Verdana" w:hAnsi="Verdana"/>
          <w:sz w:val="21"/>
          <w:szCs w:val="21"/>
        </w:rPr>
        <w:t>Ju</w:t>
      </w:r>
      <w:r w:rsidR="003415A4" w:rsidRPr="007504EF">
        <w:rPr>
          <w:rFonts w:ascii="Verdana" w:hAnsi="Verdana"/>
          <w:sz w:val="21"/>
          <w:szCs w:val="21"/>
        </w:rPr>
        <w:t>l</w:t>
      </w:r>
      <w:r w:rsidR="00C17346" w:rsidRPr="007504EF">
        <w:rPr>
          <w:rFonts w:ascii="Verdana" w:hAnsi="Verdana"/>
          <w:sz w:val="21"/>
          <w:szCs w:val="21"/>
        </w:rPr>
        <w:t>i 2017</w:t>
      </w:r>
      <w:r w:rsidRPr="007504EF">
        <w:rPr>
          <w:rFonts w:ascii="Verdana" w:hAnsi="Verdana"/>
          <w:sz w:val="21"/>
          <w:szCs w:val="21"/>
        </w:rPr>
        <w:t xml:space="preserve">) – </w:t>
      </w:r>
      <w:r w:rsidR="00F804C4" w:rsidRPr="00F804C4">
        <w:rPr>
          <w:rFonts w:ascii="Verdana" w:hAnsi="Verdana"/>
          <w:sz w:val="21"/>
          <w:szCs w:val="21"/>
        </w:rPr>
        <w:t xml:space="preserve">Das Gesicht hinter dem Produkt bestimmt die Marke. Auf diesen Satz könne man die Renaissance des Markthandels reduzieren, meinte beim Markenpartnertreffen der Allgäu GmbH Christian Gabler. In Missen trafen sich 85 Markenpartner, um das Thema Regionalität und Nachhaltigkeit zu </w:t>
      </w:r>
      <w:proofErr w:type="spellStart"/>
      <w:r w:rsidR="00F804C4" w:rsidRPr="00F804C4">
        <w:rPr>
          <w:rFonts w:ascii="Verdana" w:hAnsi="Verdana"/>
          <w:sz w:val="21"/>
          <w:szCs w:val="21"/>
        </w:rPr>
        <w:t>diskutieren.Tagungsort</w:t>
      </w:r>
      <w:proofErr w:type="spellEnd"/>
      <w:r w:rsidR="00F804C4" w:rsidRPr="00F804C4">
        <w:rPr>
          <w:rFonts w:ascii="Verdana" w:hAnsi="Verdana"/>
          <w:sz w:val="21"/>
          <w:szCs w:val="21"/>
        </w:rPr>
        <w:t xml:space="preserve"> war die Allgäuer Hof-Milch GmbH und Brauerei Schäffler. Verbraucher wollen wissen, wo die Zutaten der gekauften Produkte herkommen, wie weit sie transportiert werden und ob sie ökologischen wie sozialen Kriterien standhalten. Dieser  persönliche Kontakt  ist beim Einkauf auf dem Wochenmarkt oder dem Bäcker noch möglich, doch oft wird im Supermarkt eingekauft. Hier helfen Qualitäts- und Regionalmarken dem Verbraucher bei der Orientierung, bestätigen Matthias Haug und Johannes Nußbaumer, die 2016 die Allgäuer-Hof-Milch gegründet haben. Ihre Milchprodukte werden über REWE vertrieben. Die Kunden können sich dank der Marke Allgäu sicher sein, dass alle Kriterien der Nachhaltigkeit eingehalten werden und ihre Produkte und Grundzutaten auch wirklich aus dem Allgäu kommen. Das war für die beiden Visionäre auch der Grund, Markenpartner zu werden. Die Bekanntheit der Marke sorge auch für einen besseren Verkauf im Handel, wie anwesende Produzenten, aber auch Gastronomen und Hoteliers bestätigten. </w:t>
      </w:r>
    </w:p>
    <w:p w:rsidR="00F804C4" w:rsidRPr="00F804C4" w:rsidRDefault="00F804C4" w:rsidP="00F804C4">
      <w:pPr>
        <w:jc w:val="both"/>
        <w:rPr>
          <w:rFonts w:ascii="Verdana" w:hAnsi="Verdana"/>
          <w:sz w:val="21"/>
          <w:szCs w:val="21"/>
        </w:rPr>
      </w:pPr>
    </w:p>
    <w:p w:rsidR="00F804C4" w:rsidRPr="00F804C4" w:rsidRDefault="00F804C4" w:rsidP="00F804C4">
      <w:pPr>
        <w:jc w:val="both"/>
        <w:rPr>
          <w:rFonts w:ascii="Verdana" w:hAnsi="Verdana"/>
          <w:b/>
          <w:sz w:val="21"/>
          <w:szCs w:val="21"/>
        </w:rPr>
      </w:pPr>
      <w:r w:rsidRPr="00F804C4">
        <w:rPr>
          <w:rFonts w:ascii="Verdana" w:hAnsi="Verdana"/>
          <w:b/>
          <w:sz w:val="21"/>
          <w:szCs w:val="21"/>
        </w:rPr>
        <w:t>Studien der GfK bestä</w:t>
      </w:r>
      <w:r w:rsidRPr="00F804C4">
        <w:rPr>
          <w:rFonts w:ascii="Verdana" w:hAnsi="Verdana"/>
          <w:b/>
          <w:sz w:val="21"/>
          <w:szCs w:val="21"/>
        </w:rPr>
        <w:t>tigen Megatrend Regionalität</w:t>
      </w:r>
    </w:p>
    <w:p w:rsidR="00F804C4" w:rsidRPr="00F804C4" w:rsidRDefault="00F804C4" w:rsidP="00F804C4">
      <w:pPr>
        <w:jc w:val="both"/>
        <w:rPr>
          <w:rFonts w:ascii="Verdana" w:hAnsi="Verdana"/>
          <w:sz w:val="21"/>
          <w:szCs w:val="21"/>
        </w:rPr>
      </w:pPr>
      <w:r w:rsidRPr="00F804C4">
        <w:rPr>
          <w:rFonts w:ascii="Verdana" w:hAnsi="Verdana"/>
          <w:sz w:val="21"/>
          <w:szCs w:val="21"/>
        </w:rPr>
        <w:t xml:space="preserve">"Gesundheit und Nachhaltigkeit sind wichtige Trends der Lebensmittelbranche", erklärte Stefanie </w:t>
      </w:r>
      <w:proofErr w:type="spellStart"/>
      <w:r w:rsidRPr="00F804C4">
        <w:rPr>
          <w:rFonts w:ascii="Verdana" w:hAnsi="Verdana"/>
          <w:sz w:val="21"/>
          <w:szCs w:val="21"/>
        </w:rPr>
        <w:t>Sabet</w:t>
      </w:r>
      <w:proofErr w:type="spellEnd"/>
      <w:r w:rsidRPr="00F804C4">
        <w:rPr>
          <w:rFonts w:ascii="Verdana" w:hAnsi="Verdana"/>
          <w:sz w:val="21"/>
          <w:szCs w:val="21"/>
        </w:rPr>
        <w:t xml:space="preserve">, Geschäftsführerin der Bundesvereinigung der Deutschen Ernährungsindustrie den Markenpartnern in Missen. Sie belegte anhand der vom Verband in Auftrag gegebenen Studien, dass Verbraucher immer mehr Wert auf Regionalität legen, die Hälfte der Verbraucher </w:t>
      </w:r>
      <w:proofErr w:type="gramStart"/>
      <w:r w:rsidRPr="00F804C4">
        <w:rPr>
          <w:rFonts w:ascii="Verdana" w:hAnsi="Verdana"/>
          <w:sz w:val="21"/>
          <w:szCs w:val="21"/>
        </w:rPr>
        <w:t>sind</w:t>
      </w:r>
      <w:proofErr w:type="gramEnd"/>
      <w:r w:rsidRPr="00F804C4">
        <w:rPr>
          <w:rFonts w:ascii="Verdana" w:hAnsi="Verdana"/>
          <w:sz w:val="21"/>
          <w:szCs w:val="21"/>
        </w:rPr>
        <w:t xml:space="preserve"> zu Mehrausgaben bereit. Dabei gewinnt die Qualität im Vergleich zum Preis: Waren es 2003 noch 41 Prozent aller Befragten, die vor allem Wert auf Qualität legten, lag der Anteil 2014 schon bei 51 Prozent. Das schlägt sich in den Verkaufszahlen nieder:  27 Prozent der Verbraucher kaufen nachhaltige Lebensmittel und geben dabei mehr Geld aus als der Durchschnitt.</w:t>
      </w:r>
    </w:p>
    <w:p w:rsidR="00F804C4" w:rsidRPr="00F804C4" w:rsidRDefault="00F804C4" w:rsidP="00F804C4">
      <w:pPr>
        <w:jc w:val="both"/>
        <w:rPr>
          <w:rFonts w:ascii="Verdana" w:hAnsi="Verdana"/>
          <w:sz w:val="21"/>
          <w:szCs w:val="21"/>
        </w:rPr>
      </w:pPr>
    </w:p>
    <w:p w:rsidR="00F804C4" w:rsidRPr="00F804C4" w:rsidRDefault="00F804C4" w:rsidP="00F804C4">
      <w:pPr>
        <w:jc w:val="both"/>
        <w:rPr>
          <w:rFonts w:ascii="Verdana" w:hAnsi="Verdana"/>
          <w:sz w:val="21"/>
          <w:szCs w:val="21"/>
        </w:rPr>
      </w:pPr>
      <w:r w:rsidRPr="00F804C4">
        <w:rPr>
          <w:rFonts w:ascii="Verdana" w:hAnsi="Verdana"/>
          <w:sz w:val="21"/>
          <w:szCs w:val="21"/>
        </w:rPr>
        <w:t xml:space="preserve">Von diesem Trend profitieren auch die regionalen Bierbrauer, wie in der Diskussion der Markenpartner deutlich wurde.  Ein  Beispiel ist die Privatbrauerei Schäffler in Missen, die nächstes Jahr großes Jubiläum feiert. Mit nötigem Weitblick werde Nachhaltigkeit gelebt, um den Betrieb technisch und unternehmerisch in die nächste Generation weiterführen zu können, meinte Sebastian Graßl, Juniorchef der Brauerei. </w:t>
      </w:r>
    </w:p>
    <w:p w:rsidR="00F804C4" w:rsidRPr="00F804C4" w:rsidRDefault="00F804C4" w:rsidP="00F804C4">
      <w:pPr>
        <w:jc w:val="both"/>
        <w:rPr>
          <w:rFonts w:ascii="Verdana" w:hAnsi="Verdana"/>
          <w:sz w:val="21"/>
          <w:szCs w:val="21"/>
        </w:rPr>
      </w:pPr>
    </w:p>
    <w:p w:rsidR="0083310F" w:rsidRDefault="00F804C4" w:rsidP="00F804C4">
      <w:pPr>
        <w:jc w:val="both"/>
        <w:rPr>
          <w:rFonts w:ascii="Verdana" w:hAnsi="Verdana"/>
          <w:sz w:val="21"/>
          <w:szCs w:val="21"/>
        </w:rPr>
      </w:pPr>
      <w:r w:rsidRPr="00F804C4">
        <w:rPr>
          <w:rFonts w:ascii="Verdana" w:hAnsi="Verdana"/>
          <w:sz w:val="21"/>
          <w:szCs w:val="21"/>
        </w:rPr>
        <w:t xml:space="preserve">Was die Markenpartner erlebt haben, steht auch den Besuchern offen: Am Samstag, den 15. Juli findet das erste Hoffest der Allgäuer Hof-Milch in Missen statt, einschließlich der Besichtigung der Produktion, Regionalmarkt und Kinderprogramm. Infos unter </w:t>
      </w:r>
      <w:bookmarkStart w:id="0" w:name="_GoBack"/>
      <w:r w:rsidRPr="00F804C4">
        <w:rPr>
          <w:rFonts w:ascii="Verdana" w:hAnsi="Verdana"/>
          <w:sz w:val="21"/>
          <w:szCs w:val="21"/>
        </w:rPr>
        <w:t>www.hof-</w:t>
      </w:r>
      <w:r>
        <w:rPr>
          <w:rFonts w:ascii="Verdana" w:hAnsi="Verdana"/>
          <w:sz w:val="21"/>
          <w:szCs w:val="21"/>
        </w:rPr>
        <w:t xml:space="preserve">milch.de </w:t>
      </w:r>
      <w:bookmarkEnd w:id="0"/>
    </w:p>
    <w:p w:rsidR="00F804C4" w:rsidRPr="0083310F" w:rsidRDefault="00F804C4" w:rsidP="00F804C4">
      <w:pPr>
        <w:jc w:val="both"/>
        <w:rPr>
          <w:rFonts w:ascii="Verdana" w:hAnsi="Verdana"/>
          <w:sz w:val="16"/>
          <w:szCs w:val="16"/>
        </w:rPr>
      </w:pPr>
    </w:p>
    <w:p w:rsidR="00521F2B" w:rsidRPr="00FE3321" w:rsidRDefault="00521F2B" w:rsidP="00F52CB5">
      <w:pPr>
        <w:jc w:val="both"/>
        <w:rPr>
          <w:rFonts w:ascii="Verdana" w:hAnsi="Verdana"/>
          <w:color w:val="000000"/>
          <w:sz w:val="20"/>
          <w:szCs w:val="20"/>
        </w:rPr>
      </w:pPr>
      <w:r w:rsidRPr="00FE3321">
        <w:rPr>
          <w:rFonts w:ascii="Verdana" w:hAnsi="Verdana"/>
          <w:color w:val="000000"/>
          <w:sz w:val="20"/>
          <w:szCs w:val="20"/>
          <w:u w:val="single"/>
        </w:rPr>
        <w:t>Presseinformation</w:t>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 xml:space="preserve">Simone Zehnpfennig </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00C66BCD">
        <w:rPr>
          <w:rFonts w:ascii="Verdana" w:hAnsi="Verdana" w:cs="Arial"/>
          <w:color w:val="000000"/>
          <w:sz w:val="20"/>
          <w:szCs w:val="20"/>
        </w:rPr>
        <w:t>Klaus Fischer</w:t>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Allgäu GmbH</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t>Geschäftsführer</w:t>
      </w:r>
      <w:r w:rsidRPr="00FE3321">
        <w:rPr>
          <w:rFonts w:ascii="Verdana" w:hAnsi="Verdana" w:cs="Arial"/>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Allgäuer Straße 1, D-87435 Kempten</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t xml:space="preserve">Tel. 0831/575 37 </w:t>
      </w:r>
      <w:r w:rsidR="00C66BCD">
        <w:rPr>
          <w:rFonts w:ascii="Verdana" w:hAnsi="Verdana" w:cs="Arial"/>
          <w:color w:val="000000"/>
          <w:sz w:val="20"/>
          <w:szCs w:val="20"/>
        </w:rPr>
        <w:t>13</w:t>
      </w:r>
    </w:p>
    <w:p w:rsidR="00521F2B" w:rsidRDefault="00521F2B" w:rsidP="00521F2B">
      <w:pPr>
        <w:overflowPunct w:val="0"/>
        <w:autoSpaceDE w:val="0"/>
        <w:autoSpaceDN w:val="0"/>
        <w:adjustRightInd w:val="0"/>
        <w:rPr>
          <w:rFonts w:ascii="Verdana" w:hAnsi="Verdana" w:cs="Arial"/>
          <w:color w:val="000000"/>
          <w:sz w:val="20"/>
          <w:szCs w:val="20"/>
          <w:lang w:val="en-GB"/>
        </w:rPr>
      </w:pPr>
      <w:r w:rsidRPr="00FE3321">
        <w:rPr>
          <w:rFonts w:ascii="Verdana" w:hAnsi="Verdana"/>
          <w:color w:val="000000"/>
          <w:sz w:val="20"/>
          <w:szCs w:val="20"/>
          <w:lang w:val="en-GB"/>
        </w:rPr>
        <w:t>Tel. 0831/575 3737, Fax 0831/5753733</w:t>
      </w:r>
      <w:r w:rsidRPr="00FE3321">
        <w:rPr>
          <w:rFonts w:ascii="Verdana" w:hAnsi="Verdana"/>
          <w:color w:val="000000"/>
          <w:sz w:val="20"/>
          <w:szCs w:val="20"/>
          <w:lang w:val="en-GB"/>
        </w:rPr>
        <w:tab/>
      </w:r>
      <w:r w:rsidRPr="00FE3321">
        <w:rPr>
          <w:rFonts w:ascii="Verdana" w:hAnsi="Verdana"/>
          <w:color w:val="000000"/>
          <w:sz w:val="20"/>
          <w:szCs w:val="20"/>
          <w:lang w:val="en-GB"/>
        </w:rPr>
        <w:tab/>
      </w:r>
      <w:r w:rsidRPr="00FE3321">
        <w:rPr>
          <w:rFonts w:ascii="Verdana" w:hAnsi="Verdana"/>
          <w:color w:val="000000"/>
          <w:sz w:val="20"/>
          <w:szCs w:val="20"/>
          <w:lang w:val="en-GB"/>
        </w:rPr>
        <w:tab/>
      </w:r>
      <w:r w:rsidRPr="00FE3321">
        <w:rPr>
          <w:rFonts w:ascii="Verdana" w:hAnsi="Verdana"/>
          <w:color w:val="000000"/>
          <w:sz w:val="20"/>
          <w:szCs w:val="20"/>
          <w:lang w:val="en-GB"/>
        </w:rPr>
        <w:tab/>
      </w:r>
      <w:r w:rsidR="00355F1C">
        <w:rPr>
          <w:rFonts w:ascii="Verdana" w:hAnsi="Verdana" w:cs="Arial"/>
          <w:sz w:val="20"/>
          <w:szCs w:val="20"/>
          <w:lang w:val="en-GB"/>
        </w:rPr>
        <w:t>fischer@allgaeu.de</w:t>
      </w:r>
    </w:p>
    <w:p w:rsidR="00521F2B" w:rsidRPr="00355F1C" w:rsidRDefault="00355F1C" w:rsidP="008640FF">
      <w:pPr>
        <w:overflowPunct w:val="0"/>
        <w:autoSpaceDE w:val="0"/>
        <w:autoSpaceDN w:val="0"/>
        <w:adjustRightInd w:val="0"/>
        <w:rPr>
          <w:rFonts w:ascii="Verdana" w:hAnsi="Verdana"/>
          <w:lang w:val="en-GB"/>
        </w:rPr>
      </w:pPr>
      <w:r>
        <w:rPr>
          <w:rFonts w:ascii="Verdana" w:hAnsi="Verdana" w:cs="Arial"/>
          <w:sz w:val="20"/>
          <w:szCs w:val="20"/>
          <w:lang w:val="en-GB"/>
        </w:rPr>
        <w:t>zehnpfennig@allgaeu.de</w:t>
      </w:r>
      <w:r w:rsidR="00521F2B" w:rsidRPr="00FE3321">
        <w:rPr>
          <w:rFonts w:ascii="Verdana" w:hAnsi="Verdana"/>
          <w:color w:val="000000"/>
          <w:sz w:val="20"/>
          <w:szCs w:val="20"/>
          <w:lang w:val="en-GB"/>
        </w:rPr>
        <w:t xml:space="preserve">; </w:t>
      </w:r>
      <w:r>
        <w:rPr>
          <w:rFonts w:ascii="Verdana" w:hAnsi="Verdana"/>
          <w:sz w:val="20"/>
          <w:szCs w:val="20"/>
          <w:lang w:val="en-GB"/>
        </w:rPr>
        <w:t>www.allgaeu.de</w:t>
      </w:r>
    </w:p>
    <w:sectPr w:rsidR="00521F2B" w:rsidRPr="00355F1C">
      <w:pgSz w:w="11906" w:h="16838"/>
      <w:pgMar w:top="1417" w:right="1417" w:bottom="1134" w:left="1417" w:header="708" w:footer="708" w:gutter="0"/>
      <w:cols w:sep="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29"/>
    <w:rsid w:val="00046D15"/>
    <w:rsid w:val="00084485"/>
    <w:rsid w:val="000C3C83"/>
    <w:rsid w:val="000D152F"/>
    <w:rsid w:val="000D2DBA"/>
    <w:rsid w:val="000D4B32"/>
    <w:rsid w:val="000E6934"/>
    <w:rsid w:val="00113D37"/>
    <w:rsid w:val="00147D80"/>
    <w:rsid w:val="001C0501"/>
    <w:rsid w:val="001C42CB"/>
    <w:rsid w:val="001C5155"/>
    <w:rsid w:val="001F3556"/>
    <w:rsid w:val="0021642B"/>
    <w:rsid w:val="00234FB4"/>
    <w:rsid w:val="0023500A"/>
    <w:rsid w:val="0029703E"/>
    <w:rsid w:val="002B49F5"/>
    <w:rsid w:val="002E4C74"/>
    <w:rsid w:val="00305BEF"/>
    <w:rsid w:val="003075A6"/>
    <w:rsid w:val="003246AC"/>
    <w:rsid w:val="003415A4"/>
    <w:rsid w:val="00355F1C"/>
    <w:rsid w:val="00374995"/>
    <w:rsid w:val="003A76B5"/>
    <w:rsid w:val="003C4986"/>
    <w:rsid w:val="003C67C2"/>
    <w:rsid w:val="003E2FEC"/>
    <w:rsid w:val="003E3159"/>
    <w:rsid w:val="0044017F"/>
    <w:rsid w:val="00476B12"/>
    <w:rsid w:val="0048649C"/>
    <w:rsid w:val="004958D8"/>
    <w:rsid w:val="004A07AD"/>
    <w:rsid w:val="004D4B10"/>
    <w:rsid w:val="00521F2B"/>
    <w:rsid w:val="005651EC"/>
    <w:rsid w:val="0057063C"/>
    <w:rsid w:val="005E0DFA"/>
    <w:rsid w:val="005E69AB"/>
    <w:rsid w:val="006120CE"/>
    <w:rsid w:val="006864E5"/>
    <w:rsid w:val="00694819"/>
    <w:rsid w:val="006F6639"/>
    <w:rsid w:val="00706500"/>
    <w:rsid w:val="00726E42"/>
    <w:rsid w:val="007504EF"/>
    <w:rsid w:val="007528BA"/>
    <w:rsid w:val="00756B29"/>
    <w:rsid w:val="00762701"/>
    <w:rsid w:val="007811DD"/>
    <w:rsid w:val="007A7D86"/>
    <w:rsid w:val="007C0BD7"/>
    <w:rsid w:val="007E34F6"/>
    <w:rsid w:val="00804E4A"/>
    <w:rsid w:val="0083310F"/>
    <w:rsid w:val="0084461E"/>
    <w:rsid w:val="008640FF"/>
    <w:rsid w:val="0087665D"/>
    <w:rsid w:val="00892DEF"/>
    <w:rsid w:val="008A44A1"/>
    <w:rsid w:val="008D1CFE"/>
    <w:rsid w:val="008F0FE3"/>
    <w:rsid w:val="009121A3"/>
    <w:rsid w:val="00920DA8"/>
    <w:rsid w:val="00930DD2"/>
    <w:rsid w:val="00981452"/>
    <w:rsid w:val="00984989"/>
    <w:rsid w:val="00994861"/>
    <w:rsid w:val="009C1AAB"/>
    <w:rsid w:val="009D59B2"/>
    <w:rsid w:val="00A126CC"/>
    <w:rsid w:val="00A665E3"/>
    <w:rsid w:val="00A676D2"/>
    <w:rsid w:val="00A72ED6"/>
    <w:rsid w:val="00AC7FF1"/>
    <w:rsid w:val="00B6559B"/>
    <w:rsid w:val="00B8326F"/>
    <w:rsid w:val="00BB11B8"/>
    <w:rsid w:val="00C02488"/>
    <w:rsid w:val="00C17346"/>
    <w:rsid w:val="00C25AE2"/>
    <w:rsid w:val="00C45B17"/>
    <w:rsid w:val="00C66BCD"/>
    <w:rsid w:val="00CB00C9"/>
    <w:rsid w:val="00CB044E"/>
    <w:rsid w:val="00CB0F28"/>
    <w:rsid w:val="00CC1E48"/>
    <w:rsid w:val="00DA0922"/>
    <w:rsid w:val="00DA40E4"/>
    <w:rsid w:val="00DB4211"/>
    <w:rsid w:val="00DD36CE"/>
    <w:rsid w:val="00DD7AA2"/>
    <w:rsid w:val="00E55229"/>
    <w:rsid w:val="00E73095"/>
    <w:rsid w:val="00EC5240"/>
    <w:rsid w:val="00EE494C"/>
    <w:rsid w:val="00EE5F6A"/>
    <w:rsid w:val="00F331F9"/>
    <w:rsid w:val="00F35DD8"/>
    <w:rsid w:val="00F52CB5"/>
    <w:rsid w:val="00F63E0F"/>
    <w:rsid w:val="00F707E2"/>
    <w:rsid w:val="00F804C4"/>
    <w:rsid w:val="00F97F6C"/>
    <w:rsid w:val="00FB3BD6"/>
    <w:rsid w:val="00FF7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9627">
      <w:bodyDiv w:val="1"/>
      <w:marLeft w:val="0"/>
      <w:marRight w:val="0"/>
      <w:marTop w:val="0"/>
      <w:marBottom w:val="0"/>
      <w:divBdr>
        <w:top w:val="none" w:sz="0" w:space="0" w:color="auto"/>
        <w:left w:val="none" w:sz="0" w:space="0" w:color="auto"/>
        <w:bottom w:val="none" w:sz="0" w:space="0" w:color="auto"/>
        <w:right w:val="none" w:sz="0" w:space="0" w:color="auto"/>
      </w:divBdr>
      <w:divsChild>
        <w:div w:id="1725329747">
          <w:marLeft w:val="0"/>
          <w:marRight w:val="0"/>
          <w:marTop w:val="0"/>
          <w:marBottom w:val="0"/>
          <w:divBdr>
            <w:top w:val="none" w:sz="0" w:space="0" w:color="auto"/>
            <w:left w:val="none" w:sz="0" w:space="0" w:color="auto"/>
            <w:bottom w:val="none" w:sz="0" w:space="0" w:color="auto"/>
            <w:right w:val="none" w:sz="0" w:space="0" w:color="auto"/>
          </w:divBdr>
          <w:divsChild>
            <w:div w:id="1267693552">
              <w:marLeft w:val="0"/>
              <w:marRight w:val="0"/>
              <w:marTop w:val="0"/>
              <w:marBottom w:val="0"/>
              <w:divBdr>
                <w:top w:val="none" w:sz="0" w:space="0" w:color="auto"/>
                <w:left w:val="none" w:sz="0" w:space="0" w:color="auto"/>
                <w:bottom w:val="none" w:sz="0" w:space="0" w:color="auto"/>
                <w:right w:val="none" w:sz="0" w:space="0" w:color="auto"/>
              </w:divBdr>
            </w:div>
          </w:divsChild>
        </w:div>
        <w:div w:id="834225064">
          <w:marLeft w:val="0"/>
          <w:marRight w:val="0"/>
          <w:marTop w:val="0"/>
          <w:marBottom w:val="0"/>
          <w:divBdr>
            <w:top w:val="none" w:sz="0" w:space="0" w:color="auto"/>
            <w:left w:val="none" w:sz="0" w:space="0" w:color="auto"/>
            <w:bottom w:val="none" w:sz="0" w:space="0" w:color="auto"/>
            <w:right w:val="none" w:sz="0" w:space="0" w:color="auto"/>
          </w:divBdr>
          <w:divsChild>
            <w:div w:id="5427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8612">
      <w:bodyDiv w:val="1"/>
      <w:marLeft w:val="0"/>
      <w:marRight w:val="0"/>
      <w:marTop w:val="0"/>
      <w:marBottom w:val="0"/>
      <w:divBdr>
        <w:top w:val="none" w:sz="0" w:space="0" w:color="auto"/>
        <w:left w:val="none" w:sz="0" w:space="0" w:color="auto"/>
        <w:bottom w:val="none" w:sz="0" w:space="0" w:color="auto"/>
        <w:right w:val="none" w:sz="0" w:space="0" w:color="auto"/>
      </w:divBdr>
    </w:div>
    <w:div w:id="692338536">
      <w:bodyDiv w:val="1"/>
      <w:marLeft w:val="0"/>
      <w:marRight w:val="0"/>
      <w:marTop w:val="0"/>
      <w:marBottom w:val="0"/>
      <w:divBdr>
        <w:top w:val="none" w:sz="0" w:space="0" w:color="auto"/>
        <w:left w:val="none" w:sz="0" w:space="0" w:color="auto"/>
        <w:bottom w:val="none" w:sz="0" w:space="0" w:color="auto"/>
        <w:right w:val="none" w:sz="0" w:space="0" w:color="auto"/>
      </w:divBdr>
    </w:div>
    <w:div w:id="1435248872">
      <w:bodyDiv w:val="1"/>
      <w:marLeft w:val="0"/>
      <w:marRight w:val="0"/>
      <w:marTop w:val="0"/>
      <w:marBottom w:val="0"/>
      <w:divBdr>
        <w:top w:val="none" w:sz="0" w:space="0" w:color="auto"/>
        <w:left w:val="none" w:sz="0" w:space="0" w:color="auto"/>
        <w:bottom w:val="none" w:sz="0" w:space="0" w:color="auto"/>
        <w:right w:val="none" w:sz="0" w:space="0" w:color="auto"/>
      </w:divBdr>
    </w:div>
    <w:div w:id="1544245473">
      <w:bodyDiv w:val="1"/>
      <w:marLeft w:val="0"/>
      <w:marRight w:val="0"/>
      <w:marTop w:val="0"/>
      <w:marBottom w:val="0"/>
      <w:divBdr>
        <w:top w:val="none" w:sz="0" w:space="0" w:color="auto"/>
        <w:left w:val="none" w:sz="0" w:space="0" w:color="auto"/>
        <w:bottom w:val="none" w:sz="0" w:space="0" w:color="auto"/>
        <w:right w:val="none" w:sz="0" w:space="0" w:color="auto"/>
      </w:divBdr>
    </w:div>
    <w:div w:id="1579896634">
      <w:bodyDiv w:val="1"/>
      <w:marLeft w:val="0"/>
      <w:marRight w:val="0"/>
      <w:marTop w:val="0"/>
      <w:marBottom w:val="0"/>
      <w:divBdr>
        <w:top w:val="none" w:sz="0" w:space="0" w:color="auto"/>
        <w:left w:val="none" w:sz="0" w:space="0" w:color="auto"/>
        <w:bottom w:val="none" w:sz="0" w:space="0" w:color="auto"/>
        <w:right w:val="none" w:sz="0" w:space="0" w:color="auto"/>
      </w:divBdr>
    </w:div>
    <w:div w:id="208530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Simone Zehnpfennig</cp:lastModifiedBy>
  <cp:revision>2</cp:revision>
  <cp:lastPrinted>2014-10-07T08:55:00Z</cp:lastPrinted>
  <dcterms:created xsi:type="dcterms:W3CDTF">2017-07-06T14:43:00Z</dcterms:created>
  <dcterms:modified xsi:type="dcterms:W3CDTF">2017-07-06T14:43:00Z</dcterms:modified>
</cp:coreProperties>
</file>