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3A" w:rsidRDefault="00F1643A" w:rsidP="00F1643A">
      <w:pPr>
        <w:rPr>
          <w:rFonts w:ascii="Verdana" w:hAnsi="Verdana"/>
          <w:b/>
          <w:bCs/>
          <w:color w:val="000000"/>
          <w:sz w:val="32"/>
          <w:szCs w:val="32"/>
          <w:lang w:val="pl-PL"/>
        </w:rPr>
      </w:pPr>
      <w:r>
        <w:rPr>
          <w:rFonts w:ascii="Verdana" w:hAnsi="Verdana"/>
          <w:b/>
          <w:bCs/>
          <w:color w:val="000000"/>
          <w:sz w:val="32"/>
          <w:szCs w:val="32"/>
          <w:lang w:val="pl-PL"/>
        </w:rPr>
        <w:t xml:space="preserve">P R E S S E – N E W S </w:t>
      </w:r>
    </w:p>
    <w:p w:rsidR="00F1643A" w:rsidRDefault="00F1643A" w:rsidP="00F1643A">
      <w:pPr>
        <w:rPr>
          <w:rFonts w:ascii="Verdana" w:hAnsi="Verdana"/>
          <w:bCs/>
          <w:color w:val="000000"/>
          <w:sz w:val="18"/>
          <w:szCs w:val="18"/>
          <w:lang w:val="pl-PL"/>
        </w:rPr>
      </w:pPr>
    </w:p>
    <w:p w:rsidR="00F1643A" w:rsidRDefault="00776EE2" w:rsidP="00F1643A">
      <w:pPr>
        <w:overflowPunct w:val="0"/>
        <w:autoSpaceDE w:val="0"/>
        <w:ind w:right="1134"/>
        <w:jc w:val="both"/>
        <w:rPr>
          <w:rFonts w:ascii="Verdana" w:hAnsi="Verdana"/>
          <w:b/>
          <w:bCs/>
          <w:color w:val="000000"/>
          <w:sz w:val="28"/>
          <w:szCs w:val="22"/>
        </w:rPr>
      </w:pPr>
      <w:r>
        <w:rPr>
          <w:rFonts w:ascii="Verdana" w:hAnsi="Verdana"/>
          <w:b/>
          <w:bCs/>
          <w:color w:val="000000"/>
          <w:sz w:val="28"/>
          <w:szCs w:val="28"/>
        </w:rPr>
        <w:t>Weiße Weihnachten im Allgäu</w:t>
      </w:r>
    </w:p>
    <w:p w:rsidR="00D15910" w:rsidRDefault="00D15910" w:rsidP="00B91975">
      <w:pPr>
        <w:jc w:val="both"/>
        <w:rPr>
          <w:rFonts w:ascii="Verdana" w:hAnsi="Verdana"/>
          <w:b/>
          <w:bCs/>
          <w:color w:val="000000"/>
          <w:szCs w:val="22"/>
        </w:rPr>
      </w:pPr>
    </w:p>
    <w:p w:rsidR="00776EE2" w:rsidRDefault="00F1643A" w:rsidP="00776EE2">
      <w:pPr>
        <w:rPr>
          <w:rFonts w:ascii="Verdana" w:hAnsi="Verdana"/>
          <w:bCs/>
          <w:color w:val="000000"/>
          <w:sz w:val="20"/>
          <w:szCs w:val="20"/>
        </w:rPr>
      </w:pPr>
      <w:r w:rsidRPr="001A7027">
        <w:rPr>
          <w:rFonts w:ascii="Verdana" w:hAnsi="Verdana"/>
          <w:bCs/>
          <w:color w:val="000000"/>
          <w:sz w:val="20"/>
          <w:szCs w:val="20"/>
        </w:rPr>
        <w:t xml:space="preserve">(Kempten, AG - </w:t>
      </w:r>
      <w:r w:rsidR="00776EE2">
        <w:rPr>
          <w:rFonts w:ascii="Verdana" w:hAnsi="Verdana"/>
          <w:bCs/>
          <w:color w:val="000000"/>
          <w:sz w:val="20"/>
          <w:szCs w:val="20"/>
        </w:rPr>
        <w:t>19</w:t>
      </w:r>
      <w:r w:rsidRPr="001A7027">
        <w:rPr>
          <w:rFonts w:ascii="Verdana" w:hAnsi="Verdana"/>
          <w:bCs/>
          <w:color w:val="000000"/>
          <w:sz w:val="20"/>
          <w:szCs w:val="20"/>
        </w:rPr>
        <w:t xml:space="preserve">. </w:t>
      </w:r>
      <w:r w:rsidR="00776EE2">
        <w:rPr>
          <w:rFonts w:ascii="Verdana" w:hAnsi="Verdana"/>
          <w:bCs/>
          <w:color w:val="000000"/>
          <w:sz w:val="20"/>
          <w:szCs w:val="20"/>
        </w:rPr>
        <w:t>Dezember</w:t>
      </w:r>
      <w:r w:rsidRPr="001A7027">
        <w:rPr>
          <w:rFonts w:ascii="Verdana" w:hAnsi="Verdana"/>
          <w:bCs/>
          <w:color w:val="000000"/>
          <w:sz w:val="20"/>
          <w:szCs w:val="20"/>
        </w:rPr>
        <w:t xml:space="preserve"> 201</w:t>
      </w:r>
      <w:r w:rsidR="0054631D">
        <w:rPr>
          <w:rFonts w:ascii="Verdana" w:hAnsi="Verdana"/>
          <w:bCs/>
          <w:color w:val="000000"/>
          <w:sz w:val="20"/>
          <w:szCs w:val="20"/>
        </w:rPr>
        <w:t>7</w:t>
      </w:r>
      <w:r w:rsidRPr="001A7027">
        <w:rPr>
          <w:rFonts w:ascii="Verdana" w:hAnsi="Verdana"/>
          <w:bCs/>
          <w:color w:val="000000"/>
          <w:sz w:val="20"/>
          <w:szCs w:val="20"/>
        </w:rPr>
        <w:t>) –</w:t>
      </w:r>
      <w:r w:rsidR="0054631D">
        <w:rPr>
          <w:rFonts w:ascii="Verdana" w:hAnsi="Verdana"/>
          <w:bCs/>
          <w:color w:val="000000"/>
          <w:sz w:val="20"/>
          <w:szCs w:val="20"/>
        </w:rPr>
        <w:t xml:space="preserve"> </w:t>
      </w:r>
      <w:r w:rsidR="00776EE2" w:rsidRPr="00776EE2">
        <w:rPr>
          <w:rFonts w:ascii="Verdana" w:hAnsi="Verdana"/>
          <w:bCs/>
          <w:color w:val="000000"/>
          <w:sz w:val="20"/>
          <w:szCs w:val="20"/>
        </w:rPr>
        <w:t xml:space="preserve">Skifahren fördert Koordination, ist generationsübergreifend, gesund und macht Spaß. Und Skifahren macht glücklich. Das haben Wissenschaftler herausgefunden. Der sogenannte "Flow", Konzentration kombiniert mit einer Tätigkeit die Spaß macht, sorgt für höchste Zufriedenheit, wie die Forscher im Fachblatt Applied Research in Quality </w:t>
      </w:r>
      <w:proofErr w:type="spellStart"/>
      <w:r w:rsidR="00776EE2" w:rsidRPr="00776EE2">
        <w:rPr>
          <w:rFonts w:ascii="Verdana" w:hAnsi="Verdana"/>
          <w:bCs/>
          <w:color w:val="000000"/>
          <w:sz w:val="20"/>
          <w:szCs w:val="20"/>
        </w:rPr>
        <w:t>of</w:t>
      </w:r>
      <w:proofErr w:type="spellEnd"/>
      <w:r w:rsidR="00776EE2" w:rsidRPr="00776EE2">
        <w:rPr>
          <w:rFonts w:ascii="Verdana" w:hAnsi="Verdana"/>
          <w:bCs/>
          <w:color w:val="000000"/>
          <w:sz w:val="20"/>
          <w:szCs w:val="20"/>
        </w:rPr>
        <w:t xml:space="preserve"> Life schreiben. Dieses Glück ist greifbar, denn im Allgäu gibt es außerdem noch freie Unterkünfte. Ob mit der Familie in einer gemütlichen Ferienwohnung, junge Menschen im </w:t>
      </w:r>
      <w:proofErr w:type="spellStart"/>
      <w:r w:rsidR="00776EE2" w:rsidRPr="00776EE2">
        <w:rPr>
          <w:rFonts w:ascii="Verdana" w:hAnsi="Verdana"/>
          <w:bCs/>
          <w:color w:val="000000"/>
          <w:sz w:val="20"/>
          <w:szCs w:val="20"/>
        </w:rPr>
        <w:t>Hostel</w:t>
      </w:r>
      <w:proofErr w:type="spellEnd"/>
      <w:r w:rsidR="00776EE2" w:rsidRPr="00776EE2">
        <w:rPr>
          <w:rFonts w:ascii="Verdana" w:hAnsi="Verdana"/>
          <w:bCs/>
          <w:color w:val="000000"/>
          <w:sz w:val="20"/>
          <w:szCs w:val="20"/>
        </w:rPr>
        <w:t xml:space="preserve"> oder Urlaub in einem Hotel. </w:t>
      </w:r>
      <w:r w:rsidR="00776EE2">
        <w:rPr>
          <w:rFonts w:ascii="Verdana" w:hAnsi="Verdana"/>
          <w:bCs/>
          <w:color w:val="000000"/>
          <w:sz w:val="20"/>
          <w:szCs w:val="20"/>
        </w:rPr>
        <w:br/>
      </w:r>
    </w:p>
    <w:p w:rsidR="00776EE2" w:rsidRPr="00776EE2" w:rsidRDefault="00776EE2" w:rsidP="00776EE2">
      <w:pPr>
        <w:rPr>
          <w:rFonts w:ascii="Verdana" w:hAnsi="Verdana"/>
          <w:bCs/>
          <w:color w:val="000000"/>
          <w:sz w:val="20"/>
          <w:szCs w:val="20"/>
        </w:rPr>
      </w:pPr>
      <w:r>
        <w:rPr>
          <w:rFonts w:ascii="Verdana" w:hAnsi="Verdana"/>
          <w:b/>
          <w:color w:val="000000"/>
          <w:sz w:val="20"/>
          <w:szCs w:val="20"/>
        </w:rPr>
        <w:t xml:space="preserve">Alle Skigebiete in Betrieb </w:t>
      </w:r>
      <w:r w:rsidRPr="00776EE2">
        <w:rPr>
          <w:rFonts w:ascii="Verdana" w:hAnsi="Verdana"/>
          <w:b/>
          <w:color w:val="000000"/>
          <w:sz w:val="20"/>
          <w:szCs w:val="20"/>
        </w:rPr>
        <w:t>bei besten Pistenverhältnissen</w:t>
      </w:r>
      <w:r>
        <w:rPr>
          <w:rFonts w:ascii="Verdana" w:hAnsi="Verdana"/>
          <w:b/>
          <w:color w:val="000000"/>
          <w:sz w:val="20"/>
          <w:szCs w:val="20"/>
        </w:rPr>
        <w:br/>
      </w:r>
      <w:r w:rsidRPr="00776EE2">
        <w:rPr>
          <w:rFonts w:ascii="Verdana" w:hAnsi="Verdana"/>
          <w:bCs/>
          <w:color w:val="000000"/>
          <w:sz w:val="20"/>
          <w:szCs w:val="20"/>
        </w:rPr>
        <w:br/>
        <w:t>Bereits seit Wochen haben dank der guten Schneelage viele Skigebiete geöffnet.</w:t>
      </w:r>
      <w:r>
        <w:rPr>
          <w:rFonts w:ascii="Verdana" w:hAnsi="Verdana"/>
          <w:bCs/>
          <w:color w:val="000000"/>
          <w:sz w:val="20"/>
          <w:szCs w:val="20"/>
        </w:rPr>
        <w:br/>
        <w:t xml:space="preserve">Auch die Loipen sind gespurt. </w:t>
      </w:r>
      <w:r w:rsidRPr="00776EE2">
        <w:rPr>
          <w:rFonts w:ascii="Verdana" w:hAnsi="Verdana"/>
          <w:bCs/>
          <w:color w:val="000000"/>
          <w:sz w:val="20"/>
          <w:szCs w:val="20"/>
        </w:rPr>
        <w:t xml:space="preserve">Am 23.12. eröffnet das Skigebiet am </w:t>
      </w:r>
      <w:proofErr w:type="spellStart"/>
      <w:r w:rsidRPr="00776EE2">
        <w:rPr>
          <w:rFonts w:ascii="Verdana" w:hAnsi="Verdana"/>
          <w:bCs/>
          <w:color w:val="000000"/>
          <w:sz w:val="20"/>
          <w:szCs w:val="20"/>
        </w:rPr>
        <w:t>Ifen</w:t>
      </w:r>
      <w:proofErr w:type="spellEnd"/>
      <w:r w:rsidRPr="00776EE2">
        <w:rPr>
          <w:rFonts w:ascii="Verdana" w:hAnsi="Verdana"/>
          <w:bCs/>
          <w:color w:val="000000"/>
          <w:sz w:val="20"/>
          <w:szCs w:val="20"/>
        </w:rPr>
        <w:t xml:space="preserve"> (</w:t>
      </w:r>
      <w:hyperlink r:id="rId7" w:history="1">
        <w:r w:rsidRPr="00776EE2">
          <w:rPr>
            <w:rFonts w:ascii="Verdana" w:hAnsi="Verdana"/>
            <w:bCs/>
            <w:color w:val="000000"/>
            <w:sz w:val="20"/>
            <w:szCs w:val="20"/>
          </w:rPr>
          <w:t>www.ok-bergbahnen.com</w:t>
        </w:r>
      </w:hyperlink>
      <w:r w:rsidRPr="00776EE2">
        <w:rPr>
          <w:rFonts w:ascii="Verdana" w:hAnsi="Verdana"/>
          <w:bCs/>
          <w:color w:val="000000"/>
          <w:sz w:val="20"/>
          <w:szCs w:val="20"/>
        </w:rPr>
        <w:t xml:space="preserve"> )mit der modernsten Kabinenbahn von </w:t>
      </w:r>
      <w:proofErr w:type="spellStart"/>
      <w:r w:rsidRPr="00776EE2">
        <w:rPr>
          <w:rFonts w:ascii="Verdana" w:hAnsi="Verdana"/>
          <w:bCs/>
          <w:color w:val="000000"/>
          <w:sz w:val="20"/>
          <w:szCs w:val="20"/>
        </w:rPr>
        <w:t>Doppelmayr</w:t>
      </w:r>
      <w:proofErr w:type="spellEnd"/>
      <w:r w:rsidRPr="00776EE2">
        <w:rPr>
          <w:rFonts w:ascii="Verdana" w:hAnsi="Verdana"/>
          <w:bCs/>
          <w:color w:val="000000"/>
          <w:sz w:val="20"/>
          <w:szCs w:val="20"/>
        </w:rPr>
        <w:t>. Diese ist nicht nur leiser, sondern bietet durch breitere Sitze auch mehr Komfort und stellt durchgehend WLAN zur Verfügung. Das neue Restaurant Tafel &amp; Zunder auf 2.030m Höhe gehört natürlich auch zum Genuss am Berg.</w:t>
      </w:r>
    </w:p>
    <w:p w:rsidR="00776EE2" w:rsidRDefault="00776EE2" w:rsidP="00776EE2">
      <w:pPr>
        <w:pStyle w:val="StandardWeb"/>
        <w:rPr>
          <w:rFonts w:ascii="Verdana" w:hAnsi="Verdana"/>
          <w:sz w:val="20"/>
        </w:rPr>
      </w:pPr>
      <w:r w:rsidRPr="00776EE2">
        <w:rPr>
          <w:rFonts w:ascii="Verdana" w:hAnsi="Verdana"/>
          <w:bCs/>
          <w:color w:val="000000"/>
          <w:sz w:val="20"/>
          <w:szCs w:val="20"/>
          <w:lang w:eastAsia="ar-SA"/>
        </w:rPr>
        <w:t xml:space="preserve">Welche Skigebiete bereits in Betrieb sind, erfährt man tagesaktuell auf der Internetseite </w:t>
      </w:r>
      <w:hyperlink r:id="rId8" w:history="1">
        <w:r w:rsidRPr="00776EE2">
          <w:rPr>
            <w:rFonts w:ascii="Verdana" w:hAnsi="Verdana"/>
            <w:bCs/>
            <w:color w:val="000000"/>
            <w:sz w:val="20"/>
            <w:szCs w:val="20"/>
            <w:lang w:eastAsia="ar-SA"/>
          </w:rPr>
          <w:t>www</w:t>
        </w:r>
        <w:r w:rsidRPr="00776EE2">
          <w:rPr>
            <w:bCs/>
            <w:color w:val="000000"/>
            <w:szCs w:val="20"/>
            <w:lang w:eastAsia="ar-SA"/>
          </w:rPr>
          <w:t>.</w:t>
        </w:r>
        <w:r w:rsidRPr="00776EE2">
          <w:rPr>
            <w:rFonts w:ascii="Verdana" w:hAnsi="Verdana"/>
            <w:bCs/>
            <w:color w:val="000000"/>
            <w:sz w:val="20"/>
            <w:szCs w:val="20"/>
            <w:lang w:eastAsia="ar-SA"/>
          </w:rPr>
          <w:t>allgaeu.de</w:t>
        </w:r>
      </w:hyperlink>
      <w:r w:rsidRPr="00776EE2">
        <w:rPr>
          <w:rFonts w:ascii="Verdana" w:hAnsi="Verdana"/>
          <w:bCs/>
          <w:color w:val="000000"/>
          <w:sz w:val="20"/>
          <w:szCs w:val="20"/>
          <w:lang w:eastAsia="ar-SA"/>
        </w:rPr>
        <w:t xml:space="preserve">. Wenn winterliches </w:t>
      </w:r>
      <w:proofErr w:type="spellStart"/>
      <w:r w:rsidRPr="00776EE2">
        <w:rPr>
          <w:rFonts w:ascii="Verdana" w:hAnsi="Verdana"/>
          <w:bCs/>
          <w:color w:val="000000"/>
          <w:sz w:val="20"/>
          <w:szCs w:val="20"/>
          <w:lang w:eastAsia="ar-SA"/>
        </w:rPr>
        <w:t>Schmuddelwetter</w:t>
      </w:r>
      <w:proofErr w:type="spellEnd"/>
      <w:r w:rsidRPr="00776EE2">
        <w:rPr>
          <w:rFonts w:ascii="Verdana" w:hAnsi="Verdana"/>
          <w:bCs/>
          <w:color w:val="000000"/>
          <w:sz w:val="20"/>
          <w:szCs w:val="20"/>
          <w:lang w:eastAsia="ar-SA"/>
        </w:rPr>
        <w:t xml:space="preserve"> nervt, hilft ein Blick ins Internet. Webcams an den Gipfelstationen der Allgäuer Bergbahnen liefern live und in Farbe einen Beweis dafür, dass oberhalb der grauen Wolkendecke häufig strahlender Sonnenschein die Herzen derer erwärmt, die auf Pisten abwärts kurven, auf Winterwegen wandern oder einfach nur auf einer Terrasse im Liegestuhl das alpine Panorama genießen</w:t>
      </w:r>
      <w:r w:rsidRPr="00776EE2">
        <w:rPr>
          <w:rFonts w:ascii="Verdana" w:hAnsi="Verdana"/>
          <w:sz w:val="20"/>
        </w:rPr>
        <w:t>.</w:t>
      </w:r>
      <w:r>
        <w:rPr>
          <w:rFonts w:ascii="Verdana" w:hAnsi="Verdana"/>
          <w:sz w:val="20"/>
        </w:rPr>
        <w:br/>
      </w:r>
    </w:p>
    <w:p w:rsidR="00776EE2" w:rsidRPr="00776EE2" w:rsidRDefault="00776EE2" w:rsidP="00776EE2">
      <w:pPr>
        <w:pStyle w:val="StandardWeb"/>
        <w:rPr>
          <w:rFonts w:ascii="Verdana" w:hAnsi="Verdana"/>
          <w:sz w:val="20"/>
        </w:rPr>
      </w:pPr>
      <w:r>
        <w:rPr>
          <w:rFonts w:ascii="Verdana" w:hAnsi="Verdana"/>
          <w:b/>
          <w:color w:val="000000"/>
          <w:sz w:val="20"/>
          <w:szCs w:val="20"/>
          <w:lang w:eastAsia="ar-SA"/>
        </w:rPr>
        <w:t xml:space="preserve">Zimmer </w:t>
      </w:r>
      <w:r w:rsidRPr="00776EE2">
        <w:rPr>
          <w:rFonts w:ascii="Verdana" w:hAnsi="Verdana"/>
          <w:b/>
          <w:color w:val="000000"/>
          <w:sz w:val="20"/>
          <w:szCs w:val="20"/>
          <w:lang w:eastAsia="ar-SA"/>
        </w:rPr>
        <w:t>frei</w:t>
      </w:r>
      <w:r w:rsidRPr="00776EE2">
        <w:rPr>
          <w:rFonts w:ascii="Verdana" w:hAnsi="Verdana"/>
          <w:bCs/>
          <w:color w:val="000000"/>
          <w:sz w:val="20"/>
          <w:szCs w:val="20"/>
          <w:lang w:eastAsia="ar-SA"/>
        </w:rPr>
        <w:br/>
      </w:r>
      <w:r w:rsidR="00EF78A0" w:rsidRPr="00EF78A0">
        <w:rPr>
          <w:rFonts w:ascii="Verdana" w:hAnsi="Verdana"/>
          <w:bCs/>
          <w:color w:val="000000"/>
          <w:sz w:val="20"/>
          <w:szCs w:val="20"/>
          <w:lang w:eastAsia="ar-SA"/>
        </w:rPr>
        <w:t>Kurzentschlossene finden auch über die Weihnachtsfeiertage noch Zimmer oder Appartements. Und das in allen Kategorien, mit ein wenig Glück sogar noch Urlaub auf dem Bauernhof, für Familien eine beliebte Urlaubsform. Ein Winterurlaub im Allgäu tut besonders gut, vor allem dann, wenn andernorts ganze Landstriche unter dem Nebel verschwinden. Einfach den gewünschten Urlaubszeitraum eingeben und online buchen, dann kann es losgehen.</w:t>
      </w:r>
      <w:r w:rsidR="00EF78A0">
        <w:rPr>
          <w:rFonts w:ascii="Verdana" w:hAnsi="Verdana"/>
          <w:bCs/>
          <w:color w:val="000000"/>
          <w:sz w:val="20"/>
          <w:szCs w:val="20"/>
          <w:lang w:eastAsia="ar-SA"/>
        </w:rPr>
        <w:t xml:space="preserve"> </w:t>
      </w:r>
      <w:r w:rsidRPr="00776EE2">
        <w:rPr>
          <w:rFonts w:ascii="Verdana" w:hAnsi="Verdana"/>
          <w:bCs/>
          <w:color w:val="000000"/>
          <w:sz w:val="20"/>
          <w:szCs w:val="20"/>
          <w:lang w:eastAsia="ar-SA"/>
        </w:rPr>
        <w:t xml:space="preserve">Auf der </w:t>
      </w:r>
      <w:hyperlink r:id="rId9" w:history="1">
        <w:r w:rsidRPr="00776EE2">
          <w:rPr>
            <w:rFonts w:ascii="Verdana" w:hAnsi="Verdana"/>
            <w:bCs/>
            <w:color w:val="000000"/>
            <w:sz w:val="20"/>
            <w:szCs w:val="20"/>
            <w:lang w:eastAsia="ar-SA"/>
          </w:rPr>
          <w:t>www.allgaeu.de</w:t>
        </w:r>
      </w:hyperlink>
      <w:r w:rsidRPr="00776EE2">
        <w:rPr>
          <w:rFonts w:ascii="Verdana" w:hAnsi="Verdana"/>
          <w:bCs/>
          <w:color w:val="000000"/>
          <w:sz w:val="20"/>
          <w:szCs w:val="20"/>
          <w:lang w:eastAsia="ar-SA"/>
        </w:rPr>
        <w:t xml:space="preserve"> finden sich gute Angebote.</w:t>
      </w:r>
    </w:p>
    <w:p w:rsidR="00E63F17" w:rsidRDefault="00E63F17" w:rsidP="00776EE2">
      <w:pPr>
        <w:rPr>
          <w:rFonts w:ascii="Verdana" w:hAnsi="Verdana"/>
          <w:color w:val="000000"/>
          <w:szCs w:val="22"/>
          <w:u w:val="single"/>
        </w:rPr>
      </w:pPr>
    </w:p>
    <w:p w:rsidR="00E63F17" w:rsidRDefault="00E63F17" w:rsidP="00F1643A">
      <w:pPr>
        <w:jc w:val="both"/>
        <w:rPr>
          <w:rFonts w:ascii="Verdana" w:hAnsi="Verdana"/>
          <w:color w:val="000000"/>
          <w:szCs w:val="22"/>
          <w:u w:val="single"/>
        </w:rPr>
      </w:pPr>
      <w:bookmarkStart w:id="0" w:name="_GoBack"/>
      <w:bookmarkEnd w:id="0"/>
    </w:p>
    <w:p w:rsidR="00E63F17" w:rsidRDefault="00E63F17" w:rsidP="00F1643A">
      <w:pPr>
        <w:jc w:val="both"/>
        <w:rPr>
          <w:rFonts w:ascii="Verdana" w:hAnsi="Verdana"/>
          <w:color w:val="000000"/>
          <w:szCs w:val="22"/>
          <w:u w:val="single"/>
        </w:rPr>
      </w:pPr>
    </w:p>
    <w:p w:rsidR="00F1643A" w:rsidRDefault="00F1643A" w:rsidP="00F1643A">
      <w:pPr>
        <w:rPr>
          <w:rFonts w:ascii="Verdana" w:hAnsi="Verdana"/>
          <w:color w:val="000000"/>
          <w:sz w:val="20"/>
          <w:szCs w:val="20"/>
          <w:u w:val="single"/>
        </w:rPr>
      </w:pPr>
      <w:r>
        <w:rPr>
          <w:rFonts w:ascii="Verdana" w:hAnsi="Verdana"/>
          <w:color w:val="000000"/>
          <w:sz w:val="20"/>
          <w:szCs w:val="20"/>
          <w:u w:val="single"/>
        </w:rPr>
        <w:t>Presseinformation</w:t>
      </w:r>
    </w:p>
    <w:p w:rsidR="00E63F17" w:rsidRPr="00F21297" w:rsidRDefault="00E63F17" w:rsidP="00E63F17">
      <w:pPr>
        <w:jc w:val="both"/>
        <w:rPr>
          <w:rFonts w:ascii="Verdana" w:hAnsi="Verdana"/>
          <w:b/>
          <w:bCs/>
          <w:sz w:val="18"/>
          <w:szCs w:val="18"/>
        </w:rPr>
      </w:pPr>
      <w:r w:rsidRPr="00F21297">
        <w:rPr>
          <w:rFonts w:ascii="Verdana" w:hAnsi="Verdana"/>
          <w:b/>
          <w:bCs/>
          <w:sz w:val="18"/>
          <w:szCs w:val="18"/>
        </w:rPr>
        <w:t>Medienkontakt</w:t>
      </w:r>
    </w:p>
    <w:p w:rsidR="00E63F17" w:rsidRPr="00F21297" w:rsidRDefault="00E63F17" w:rsidP="00E63F17">
      <w:pPr>
        <w:jc w:val="both"/>
        <w:rPr>
          <w:rFonts w:ascii="Verdana" w:hAnsi="Verdana"/>
          <w:sz w:val="18"/>
          <w:szCs w:val="18"/>
        </w:rPr>
      </w:pPr>
      <w:r w:rsidRPr="00F21297">
        <w:rPr>
          <w:rFonts w:ascii="Verdana" w:hAnsi="Verdana"/>
          <w:sz w:val="18"/>
          <w:szCs w:val="18"/>
        </w:rPr>
        <w:t xml:space="preserve">Simone Zehnpfennig </w:t>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t>Bernhard Joachim</w:t>
      </w:r>
    </w:p>
    <w:p w:rsidR="00E63F17" w:rsidRPr="00F21297" w:rsidRDefault="00E63F17" w:rsidP="00E63F17">
      <w:pPr>
        <w:jc w:val="both"/>
        <w:rPr>
          <w:rFonts w:ascii="Verdana" w:hAnsi="Verdana"/>
          <w:sz w:val="18"/>
          <w:szCs w:val="18"/>
        </w:rPr>
      </w:pPr>
      <w:r w:rsidRPr="00F21297">
        <w:rPr>
          <w:rFonts w:ascii="Verdana" w:hAnsi="Verdana"/>
          <w:sz w:val="18"/>
          <w:szCs w:val="18"/>
        </w:rPr>
        <w:t>Leitung Kommunikation Allgäu GmbH</w:t>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t>Geschäftsführer Allgäu GmbH</w:t>
      </w:r>
    </w:p>
    <w:p w:rsidR="00E63F17" w:rsidRPr="00F21297" w:rsidRDefault="00E63F17" w:rsidP="00E63F17">
      <w:pPr>
        <w:jc w:val="both"/>
        <w:rPr>
          <w:rFonts w:ascii="Verdana" w:hAnsi="Verdana"/>
          <w:sz w:val="18"/>
          <w:szCs w:val="18"/>
          <w:lang w:val="en-US"/>
        </w:rPr>
      </w:pPr>
      <w:r w:rsidRPr="00F21297">
        <w:rPr>
          <w:rFonts w:ascii="Verdana" w:hAnsi="Verdana"/>
          <w:sz w:val="18"/>
          <w:szCs w:val="18"/>
          <w:lang w:val="en-US"/>
        </w:rPr>
        <w:t>Tel. 0831/5753737, Fax 0831/5753733</w:t>
      </w:r>
      <w:r w:rsidRPr="00F21297">
        <w:rPr>
          <w:rFonts w:ascii="Verdana" w:hAnsi="Verdana"/>
          <w:sz w:val="18"/>
          <w:szCs w:val="18"/>
          <w:lang w:val="en-US"/>
        </w:rPr>
        <w:tab/>
      </w:r>
      <w:r w:rsidRPr="00F21297">
        <w:rPr>
          <w:rFonts w:ascii="Verdana" w:hAnsi="Verdana"/>
          <w:sz w:val="18"/>
          <w:szCs w:val="18"/>
          <w:lang w:val="en-US"/>
        </w:rPr>
        <w:tab/>
        <w:t>Tel. 0831/575 37 31</w:t>
      </w:r>
    </w:p>
    <w:p w:rsidR="00E63F17" w:rsidRPr="00E63F17" w:rsidRDefault="00EF78A0" w:rsidP="00E63F17">
      <w:pPr>
        <w:jc w:val="both"/>
        <w:rPr>
          <w:rFonts w:ascii="Verdana" w:hAnsi="Verdana"/>
          <w:color w:val="000000"/>
          <w:sz w:val="18"/>
          <w:szCs w:val="18"/>
          <w:lang w:val="en-US"/>
        </w:rPr>
      </w:pPr>
      <w:hyperlink r:id="rId10" w:history="1">
        <w:r w:rsidR="00E63F17" w:rsidRPr="00E63F17">
          <w:rPr>
            <w:rStyle w:val="Hyperlink"/>
            <w:rFonts w:ascii="Verdana" w:hAnsi="Verdana" w:cs="Arial"/>
            <w:sz w:val="18"/>
            <w:szCs w:val="18"/>
            <w:u w:val="none"/>
            <w:lang w:val="en-US"/>
          </w:rPr>
          <w:t>zehnpfennig@allgaeu.de</w:t>
        </w:r>
      </w:hyperlink>
      <w:r w:rsidR="00E63F17" w:rsidRPr="00E63F17">
        <w:rPr>
          <w:rStyle w:val="Hyperlink"/>
          <w:rFonts w:ascii="Verdana" w:hAnsi="Verdana" w:cs="Arial"/>
          <w:color w:val="000000"/>
          <w:sz w:val="18"/>
          <w:szCs w:val="18"/>
          <w:u w:val="none"/>
          <w:lang w:val="en-US"/>
        </w:rPr>
        <w:tab/>
      </w:r>
      <w:r w:rsidR="00E63F17" w:rsidRPr="00E63F17">
        <w:rPr>
          <w:rStyle w:val="Hyperlink"/>
          <w:rFonts w:ascii="Verdana" w:hAnsi="Verdana" w:cs="Arial"/>
          <w:color w:val="000000"/>
          <w:sz w:val="18"/>
          <w:szCs w:val="18"/>
          <w:u w:val="none"/>
          <w:lang w:val="en-US"/>
        </w:rPr>
        <w:tab/>
      </w:r>
      <w:r w:rsidR="00E63F17" w:rsidRPr="00E63F17">
        <w:rPr>
          <w:rStyle w:val="Hyperlink"/>
          <w:rFonts w:ascii="Verdana" w:hAnsi="Verdana" w:cs="Arial"/>
          <w:color w:val="000000"/>
          <w:sz w:val="18"/>
          <w:szCs w:val="18"/>
          <w:u w:val="none"/>
          <w:lang w:val="en-US"/>
        </w:rPr>
        <w:tab/>
      </w:r>
      <w:r w:rsidR="00E63F17" w:rsidRPr="00E63F17">
        <w:rPr>
          <w:rStyle w:val="Hyperlink"/>
          <w:rFonts w:ascii="Verdana" w:hAnsi="Verdana" w:cs="Arial"/>
          <w:color w:val="000000"/>
          <w:sz w:val="18"/>
          <w:szCs w:val="18"/>
          <w:u w:val="none"/>
          <w:lang w:val="en-US"/>
        </w:rPr>
        <w:tab/>
      </w:r>
      <w:hyperlink r:id="rId11" w:history="1">
        <w:r w:rsidR="00E63F17" w:rsidRPr="00E63F17">
          <w:rPr>
            <w:rStyle w:val="Hyperlink"/>
            <w:rFonts w:ascii="Verdana" w:hAnsi="Verdana"/>
            <w:sz w:val="18"/>
            <w:szCs w:val="18"/>
            <w:u w:val="none"/>
            <w:lang w:val="en-US"/>
          </w:rPr>
          <w:t>joachim@allgaeu.de</w:t>
        </w:r>
      </w:hyperlink>
    </w:p>
    <w:p w:rsidR="00E63F17" w:rsidRPr="00860369" w:rsidRDefault="00E63F17" w:rsidP="00E63F17">
      <w:pPr>
        <w:jc w:val="both"/>
        <w:rPr>
          <w:rFonts w:ascii="Verdana" w:hAnsi="Verdana"/>
          <w:sz w:val="18"/>
          <w:szCs w:val="18"/>
          <w:lang w:val="en-US"/>
        </w:rPr>
      </w:pPr>
      <w:r w:rsidRPr="00916404">
        <w:rPr>
          <w:rFonts w:ascii="Verdana" w:hAnsi="Verdana"/>
          <w:color w:val="000000"/>
          <w:sz w:val="18"/>
          <w:szCs w:val="18"/>
          <w:lang w:val="en-US"/>
        </w:rPr>
        <w:t xml:space="preserve"> </w:t>
      </w:r>
      <w:r w:rsidRPr="00F21297">
        <w:rPr>
          <w:rStyle w:val="Hyperlink"/>
          <w:rFonts w:ascii="Verdana" w:hAnsi="Verdana" w:cs="Arial"/>
          <w:color w:val="000000"/>
          <w:sz w:val="18"/>
          <w:szCs w:val="18"/>
          <w:lang w:val="en-US"/>
        </w:rPr>
        <w:t xml:space="preserve"> </w:t>
      </w:r>
    </w:p>
    <w:p w:rsidR="00A6070B" w:rsidRPr="0054631D" w:rsidRDefault="00A6070B">
      <w:pPr>
        <w:rPr>
          <w:lang w:val="en-US"/>
        </w:rPr>
      </w:pPr>
    </w:p>
    <w:sectPr w:rsidR="00A6070B" w:rsidRPr="0054631D">
      <w:headerReference w:type="default" r:id="rId12"/>
      <w:footnotePr>
        <w:pos w:val="beneathText"/>
      </w:footnotePr>
      <w:pgSz w:w="11905" w:h="16837"/>
      <w:pgMar w:top="2155" w:right="1418" w:bottom="851"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7D" w:rsidRDefault="008809F3">
      <w:r>
        <w:separator/>
      </w:r>
    </w:p>
  </w:endnote>
  <w:endnote w:type="continuationSeparator" w:id="0">
    <w:p w:rsidR="0027407D" w:rsidRDefault="008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7D" w:rsidRDefault="008809F3">
      <w:r>
        <w:separator/>
      </w:r>
    </w:p>
  </w:footnote>
  <w:footnote w:type="continuationSeparator" w:id="0">
    <w:p w:rsidR="0027407D" w:rsidRDefault="0088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5A" w:rsidRDefault="00F1643A">
    <w:pPr>
      <w:pStyle w:val="Kopfzeile"/>
      <w:rPr>
        <w:sz w:val="20"/>
      </w:rPr>
    </w:pPr>
    <w:r>
      <w:rPr>
        <w:noProof/>
        <w:lang w:eastAsia="de-DE"/>
      </w:rPr>
      <w:drawing>
        <wp:anchor distT="0" distB="0" distL="114935" distR="114935" simplePos="0" relativeHeight="251659264" behindDoc="1" locked="0" layoutInCell="1" allowOverlap="1">
          <wp:simplePos x="0" y="0"/>
          <wp:positionH relativeFrom="column">
            <wp:posOffset>-727710</wp:posOffset>
          </wp:positionH>
          <wp:positionV relativeFrom="paragraph">
            <wp:posOffset>-450215</wp:posOffset>
          </wp:positionV>
          <wp:extent cx="7305675" cy="1069086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690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3A"/>
    <w:rsid w:val="0027407D"/>
    <w:rsid w:val="003240B1"/>
    <w:rsid w:val="003816C7"/>
    <w:rsid w:val="00454F6F"/>
    <w:rsid w:val="0054631D"/>
    <w:rsid w:val="00611443"/>
    <w:rsid w:val="006F57A1"/>
    <w:rsid w:val="00751A3E"/>
    <w:rsid w:val="00776EE2"/>
    <w:rsid w:val="007A2A60"/>
    <w:rsid w:val="008809F3"/>
    <w:rsid w:val="008B2B25"/>
    <w:rsid w:val="00945E82"/>
    <w:rsid w:val="0097378E"/>
    <w:rsid w:val="00A6070B"/>
    <w:rsid w:val="00AD345B"/>
    <w:rsid w:val="00B06FDB"/>
    <w:rsid w:val="00B91975"/>
    <w:rsid w:val="00D15910"/>
    <w:rsid w:val="00E63F17"/>
    <w:rsid w:val="00EA04D3"/>
    <w:rsid w:val="00EF78A0"/>
    <w:rsid w:val="00F1643A"/>
    <w:rsid w:val="00F6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43A"/>
    <w:pPr>
      <w:suppressAutoHyphens/>
      <w:spacing w:after="0" w:line="240" w:lineRule="auto"/>
    </w:pPr>
    <w:rPr>
      <w:rFonts w:ascii="Arial" w:eastAsia="Times New Roman" w:hAnsi="Arial" w:cs="Times New Roman"/>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F1643A"/>
    <w:rPr>
      <w:color w:val="0000FF"/>
      <w:u w:val="single"/>
    </w:rPr>
  </w:style>
  <w:style w:type="paragraph" w:styleId="Kopfzeile">
    <w:name w:val="header"/>
    <w:basedOn w:val="Standard"/>
    <w:link w:val="KopfzeileZchn"/>
    <w:semiHidden/>
    <w:rsid w:val="00F1643A"/>
    <w:pPr>
      <w:tabs>
        <w:tab w:val="center" w:pos="4536"/>
        <w:tab w:val="right" w:pos="9072"/>
      </w:tabs>
    </w:pPr>
  </w:style>
  <w:style w:type="character" w:customStyle="1" w:styleId="KopfzeileZchn">
    <w:name w:val="Kopfzeile Zchn"/>
    <w:basedOn w:val="Absatz-Standardschriftart"/>
    <w:link w:val="Kopfzeile"/>
    <w:semiHidden/>
    <w:rsid w:val="00F1643A"/>
    <w:rPr>
      <w:rFonts w:ascii="Arial" w:eastAsia="Times New Roman" w:hAnsi="Arial" w:cs="Times New Roman"/>
      <w:szCs w:val="24"/>
      <w:lang w:eastAsia="ar-SA"/>
    </w:rPr>
  </w:style>
  <w:style w:type="paragraph" w:styleId="StandardWeb">
    <w:name w:val="Normal (Web)"/>
    <w:basedOn w:val="Standard"/>
    <w:uiPriority w:val="99"/>
    <w:semiHidden/>
    <w:unhideWhenUsed/>
    <w:rsid w:val="00776EE2"/>
    <w:pPr>
      <w:suppressAutoHyphens w:val="0"/>
      <w:spacing w:before="100" w:beforeAutospacing="1" w:after="100" w:afterAutospacing="1"/>
    </w:pPr>
    <w:rPr>
      <w:rFonts w:ascii="Times New Roman" w:hAnsi="Times New Roman"/>
      <w:sz w:val="24"/>
      <w:lang w:eastAsia="de-DE"/>
    </w:rPr>
  </w:style>
  <w:style w:type="character" w:styleId="Fett">
    <w:name w:val="Strong"/>
    <w:basedOn w:val="Absatz-Standardschriftart"/>
    <w:uiPriority w:val="22"/>
    <w:qFormat/>
    <w:rsid w:val="00776E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43A"/>
    <w:pPr>
      <w:suppressAutoHyphens/>
      <w:spacing w:after="0" w:line="240" w:lineRule="auto"/>
    </w:pPr>
    <w:rPr>
      <w:rFonts w:ascii="Arial" w:eastAsia="Times New Roman" w:hAnsi="Arial" w:cs="Times New Roman"/>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F1643A"/>
    <w:rPr>
      <w:color w:val="0000FF"/>
      <w:u w:val="single"/>
    </w:rPr>
  </w:style>
  <w:style w:type="paragraph" w:styleId="Kopfzeile">
    <w:name w:val="header"/>
    <w:basedOn w:val="Standard"/>
    <w:link w:val="KopfzeileZchn"/>
    <w:semiHidden/>
    <w:rsid w:val="00F1643A"/>
    <w:pPr>
      <w:tabs>
        <w:tab w:val="center" w:pos="4536"/>
        <w:tab w:val="right" w:pos="9072"/>
      </w:tabs>
    </w:pPr>
  </w:style>
  <w:style w:type="character" w:customStyle="1" w:styleId="KopfzeileZchn">
    <w:name w:val="Kopfzeile Zchn"/>
    <w:basedOn w:val="Absatz-Standardschriftart"/>
    <w:link w:val="Kopfzeile"/>
    <w:semiHidden/>
    <w:rsid w:val="00F1643A"/>
    <w:rPr>
      <w:rFonts w:ascii="Arial" w:eastAsia="Times New Roman" w:hAnsi="Arial" w:cs="Times New Roman"/>
      <w:szCs w:val="24"/>
      <w:lang w:eastAsia="ar-SA"/>
    </w:rPr>
  </w:style>
  <w:style w:type="paragraph" w:styleId="StandardWeb">
    <w:name w:val="Normal (Web)"/>
    <w:basedOn w:val="Standard"/>
    <w:uiPriority w:val="99"/>
    <w:semiHidden/>
    <w:unhideWhenUsed/>
    <w:rsid w:val="00776EE2"/>
    <w:pPr>
      <w:suppressAutoHyphens w:val="0"/>
      <w:spacing w:before="100" w:beforeAutospacing="1" w:after="100" w:afterAutospacing="1"/>
    </w:pPr>
    <w:rPr>
      <w:rFonts w:ascii="Times New Roman" w:hAnsi="Times New Roman"/>
      <w:sz w:val="24"/>
      <w:lang w:eastAsia="de-DE"/>
    </w:rPr>
  </w:style>
  <w:style w:type="character" w:styleId="Fett">
    <w:name w:val="Strong"/>
    <w:basedOn w:val="Absatz-Standardschriftart"/>
    <w:uiPriority w:val="22"/>
    <w:qFormat/>
    <w:rsid w:val="00776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gae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bergbahnen.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oachim@allgaeu.de" TargetMode="External"/><Relationship Id="rId5" Type="http://schemas.openxmlformats.org/officeDocument/2006/relationships/footnotes" Target="footnotes.xml"/><Relationship Id="rId10" Type="http://schemas.openxmlformats.org/officeDocument/2006/relationships/hyperlink" Target="mailto:zehnpfennig@allgaeu.de" TargetMode="External"/><Relationship Id="rId4" Type="http://schemas.openxmlformats.org/officeDocument/2006/relationships/webSettings" Target="webSettings.xml"/><Relationship Id="rId9" Type="http://schemas.openxmlformats.org/officeDocument/2006/relationships/hyperlink" Target="http://www.allgaeu.de/suchen-buch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Allgäu GmbH</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Presse</cp:lastModifiedBy>
  <cp:revision>3</cp:revision>
  <dcterms:created xsi:type="dcterms:W3CDTF">2017-12-19T15:57:00Z</dcterms:created>
  <dcterms:modified xsi:type="dcterms:W3CDTF">2017-12-19T15:59:00Z</dcterms:modified>
</cp:coreProperties>
</file>